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A2A3C" w14:textId="63EF43E6" w:rsidR="0000731C" w:rsidRPr="00301989" w:rsidRDefault="0000731C" w:rsidP="00437FA8">
      <w:pPr>
        <w:keepNext/>
        <w:keepLines/>
        <w:spacing w:line="240" w:lineRule="exact"/>
        <w:ind w:left="20"/>
        <w:jc w:val="center"/>
        <w:rPr>
          <w:rFonts w:ascii="Georgia" w:hAnsi="Georgia"/>
          <w:b/>
          <w:bCs/>
        </w:rPr>
      </w:pPr>
      <w:bookmarkStart w:id="0" w:name="bookmark0"/>
      <w:r w:rsidRPr="00301989">
        <w:rPr>
          <w:rFonts w:ascii="Georgia" w:hAnsi="Georgia"/>
          <w:b/>
          <w:bCs/>
        </w:rPr>
        <w:t>REGULAMENT</w:t>
      </w:r>
      <w:bookmarkEnd w:id="0"/>
      <w:r w:rsidRPr="00301989">
        <w:rPr>
          <w:rFonts w:ascii="Georgia" w:hAnsi="Georgia"/>
          <w:b/>
          <w:bCs/>
        </w:rPr>
        <w:t xml:space="preserve"> </w:t>
      </w:r>
      <w:bookmarkStart w:id="1" w:name="bookmark1"/>
      <w:r w:rsidRPr="00301989">
        <w:rPr>
          <w:rFonts w:ascii="Georgia" w:hAnsi="Georgia"/>
          <w:b/>
          <w:bCs/>
        </w:rPr>
        <w:t>PRIVIND ACORDAREA PREMUILUI</w:t>
      </w:r>
      <w:bookmarkEnd w:id="1"/>
      <w:r w:rsidRPr="00301989">
        <w:rPr>
          <w:rFonts w:ascii="Georgia" w:hAnsi="Georgia"/>
          <w:b/>
          <w:bCs/>
        </w:rPr>
        <w:t xml:space="preserve"> </w:t>
      </w:r>
      <w:r w:rsidR="00E447CB">
        <w:rPr>
          <w:rFonts w:ascii="Georgia" w:hAnsi="Georgia"/>
          <w:b/>
          <w:bCs/>
        </w:rPr>
        <w:t>„CHIMISTUL ANULUI”</w:t>
      </w:r>
      <w:r w:rsidRPr="00301989">
        <w:rPr>
          <w:rFonts w:ascii="Georgia" w:hAnsi="Georgia"/>
          <w:b/>
          <w:bCs/>
        </w:rPr>
        <w:t xml:space="preserve"> AL SOCIETĂȚII DE CHIMIE DIN REPUBLICA MOLDOVA</w:t>
      </w:r>
    </w:p>
    <w:p w14:paraId="4EFB1A40" w14:textId="77777777" w:rsidR="00437FA8" w:rsidRPr="00301989" w:rsidRDefault="00437FA8" w:rsidP="00437FA8">
      <w:pPr>
        <w:keepNext/>
        <w:keepLines/>
        <w:spacing w:line="240" w:lineRule="exact"/>
        <w:ind w:left="20"/>
        <w:jc w:val="center"/>
        <w:rPr>
          <w:rFonts w:ascii="Georgia" w:hAnsi="Georgia"/>
        </w:rPr>
      </w:pPr>
    </w:p>
    <w:p w14:paraId="6D732A93" w14:textId="77777777" w:rsidR="0000731C" w:rsidRPr="00907A62" w:rsidRDefault="0000731C" w:rsidP="00437FA8">
      <w:pPr>
        <w:keepNext/>
        <w:keepLines/>
        <w:numPr>
          <w:ilvl w:val="0"/>
          <w:numId w:val="1"/>
        </w:numPr>
        <w:tabs>
          <w:tab w:val="left" w:pos="284"/>
        </w:tabs>
        <w:spacing w:line="260" w:lineRule="exact"/>
        <w:jc w:val="both"/>
        <w:outlineLvl w:val="0"/>
        <w:rPr>
          <w:rFonts w:ascii="Georgia" w:hAnsi="Georgia"/>
          <w:b/>
          <w:bCs/>
        </w:rPr>
      </w:pPr>
      <w:bookmarkStart w:id="2" w:name="bookmark2"/>
      <w:r w:rsidRPr="00907A62">
        <w:rPr>
          <w:rFonts w:ascii="Georgia" w:hAnsi="Georgia"/>
          <w:b/>
          <w:bCs/>
        </w:rPr>
        <w:t>DISPOZIŢII GENERALE</w:t>
      </w:r>
      <w:bookmarkEnd w:id="2"/>
    </w:p>
    <w:p w14:paraId="742A9E81" w14:textId="0BCF2577" w:rsidR="0000731C" w:rsidRPr="00301989" w:rsidRDefault="0000731C" w:rsidP="00437FA8">
      <w:pPr>
        <w:numPr>
          <w:ilvl w:val="0"/>
          <w:numId w:val="2"/>
        </w:numPr>
        <w:tabs>
          <w:tab w:val="left" w:pos="993"/>
        </w:tabs>
        <w:spacing w:line="278" w:lineRule="exact"/>
        <w:ind w:firstLine="567"/>
        <w:jc w:val="both"/>
        <w:rPr>
          <w:rFonts w:ascii="Georgia" w:hAnsi="Georgia"/>
        </w:rPr>
      </w:pPr>
      <w:r w:rsidRPr="00301989">
        <w:rPr>
          <w:rFonts w:ascii="Georgia" w:hAnsi="Georgia"/>
        </w:rPr>
        <w:t xml:space="preserve">Prezentul </w:t>
      </w:r>
      <w:r w:rsidRPr="00301989">
        <w:rPr>
          <w:rFonts w:ascii="Georgia" w:hAnsi="Georgia"/>
          <w:b/>
          <w:bCs/>
          <w:i/>
          <w:iCs/>
        </w:rPr>
        <w:t xml:space="preserve">Regulament privind acordarea premiului </w:t>
      </w:r>
      <w:r w:rsidR="00E447CB">
        <w:rPr>
          <w:rFonts w:ascii="Georgia" w:hAnsi="Georgia"/>
          <w:b/>
          <w:bCs/>
          <w:i/>
          <w:iCs/>
        </w:rPr>
        <w:t xml:space="preserve">„Chimistul Anului” </w:t>
      </w:r>
      <w:r w:rsidRPr="00301989">
        <w:rPr>
          <w:rFonts w:ascii="Georgia" w:hAnsi="Georgia"/>
          <w:b/>
          <w:bCs/>
          <w:i/>
          <w:iCs/>
        </w:rPr>
        <w:t xml:space="preserve">al Societății de Chimie din </w:t>
      </w:r>
      <w:r w:rsidR="00907A62">
        <w:rPr>
          <w:rFonts w:ascii="Georgia" w:hAnsi="Georgia"/>
          <w:b/>
          <w:bCs/>
          <w:i/>
          <w:iCs/>
        </w:rPr>
        <w:t>R</w:t>
      </w:r>
      <w:r w:rsidRPr="00301989">
        <w:rPr>
          <w:rFonts w:ascii="Georgia" w:hAnsi="Georgia"/>
          <w:b/>
          <w:bCs/>
          <w:i/>
          <w:iCs/>
        </w:rPr>
        <w:t xml:space="preserve">epublica Moldova </w:t>
      </w:r>
      <w:r w:rsidRPr="00301989">
        <w:rPr>
          <w:rFonts w:ascii="Georgia" w:hAnsi="Georgia"/>
        </w:rPr>
        <w:t>stabilește obiectivele, condițiile de organizare şi desfășurare a concursului, condițiile şi criteriile de eligibilitate pentru înscrierea candidaților, procedura de evaluare a dosarelor, precum şi modalitatea de decernare a premiilor.</w:t>
      </w:r>
    </w:p>
    <w:p w14:paraId="220FA1E4" w14:textId="59672536" w:rsidR="0000731C" w:rsidRPr="00301989" w:rsidRDefault="0000731C" w:rsidP="00437FA8">
      <w:pPr>
        <w:numPr>
          <w:ilvl w:val="0"/>
          <w:numId w:val="2"/>
        </w:numPr>
        <w:tabs>
          <w:tab w:val="left" w:pos="993"/>
        </w:tabs>
        <w:spacing w:line="274" w:lineRule="exact"/>
        <w:ind w:firstLine="567"/>
        <w:jc w:val="both"/>
        <w:rPr>
          <w:rFonts w:ascii="Georgia" w:hAnsi="Georgia"/>
        </w:rPr>
      </w:pPr>
      <w:r w:rsidRPr="00301989">
        <w:rPr>
          <w:rFonts w:ascii="Georgia" w:hAnsi="Georgia"/>
        </w:rPr>
        <w:t>Premi</w:t>
      </w:r>
      <w:r w:rsidR="00E447CB">
        <w:rPr>
          <w:rFonts w:ascii="Georgia" w:hAnsi="Georgia"/>
        </w:rPr>
        <w:t xml:space="preserve">ul este </w:t>
      </w:r>
      <w:r w:rsidRPr="00301989">
        <w:rPr>
          <w:rFonts w:ascii="Georgia" w:hAnsi="Georgia"/>
        </w:rPr>
        <w:t xml:space="preserve">instituit de Societatea de Chimie din </w:t>
      </w:r>
      <w:r w:rsidR="00F1150B">
        <w:rPr>
          <w:rFonts w:ascii="Georgia" w:hAnsi="Georgia"/>
        </w:rPr>
        <w:t>R</w:t>
      </w:r>
      <w:r w:rsidRPr="00301989">
        <w:rPr>
          <w:rFonts w:ascii="Georgia" w:hAnsi="Georgia"/>
        </w:rPr>
        <w:t>epublica Moldova, şi se decernează prin concurs în contextul marcării Zilei chimistului, sărbătorită în ultima duminică a lunii mai.</w:t>
      </w:r>
    </w:p>
    <w:p w14:paraId="4CC27860" w14:textId="3F2B7AFA" w:rsidR="0000731C" w:rsidRPr="00301989" w:rsidRDefault="0000731C" w:rsidP="00437FA8">
      <w:pPr>
        <w:numPr>
          <w:ilvl w:val="0"/>
          <w:numId w:val="2"/>
        </w:numPr>
        <w:tabs>
          <w:tab w:val="left" w:pos="993"/>
        </w:tabs>
        <w:spacing w:line="274" w:lineRule="exact"/>
        <w:ind w:firstLine="567"/>
        <w:jc w:val="both"/>
        <w:rPr>
          <w:rFonts w:ascii="Georgia" w:hAnsi="Georgia"/>
        </w:rPr>
      </w:pPr>
      <w:r w:rsidRPr="00301989">
        <w:rPr>
          <w:rFonts w:ascii="Georgia" w:hAnsi="Georgia"/>
        </w:rPr>
        <w:t>Concursul se organizează anual în scopul promovării excelenței științifice în domeniul științelor chimice, dezvoltării cunoștințelor și abilităților în domeniu, precum și dezvoltării spiritului competitiv.</w:t>
      </w:r>
    </w:p>
    <w:p w14:paraId="5B90DED4" w14:textId="77777777" w:rsidR="0000731C" w:rsidRPr="00301989" w:rsidRDefault="0000731C" w:rsidP="00437FA8">
      <w:pPr>
        <w:numPr>
          <w:ilvl w:val="0"/>
          <w:numId w:val="2"/>
        </w:numPr>
        <w:tabs>
          <w:tab w:val="left" w:pos="993"/>
        </w:tabs>
        <w:spacing w:line="274" w:lineRule="exact"/>
        <w:ind w:firstLine="567"/>
        <w:jc w:val="both"/>
        <w:rPr>
          <w:rFonts w:ascii="Georgia" w:hAnsi="Georgia"/>
        </w:rPr>
      </w:pPr>
      <w:r w:rsidRPr="00301989">
        <w:rPr>
          <w:rFonts w:ascii="Georgia" w:hAnsi="Georgia"/>
        </w:rPr>
        <w:t>Obiectivele concursului sunt următoarele:</w:t>
      </w:r>
    </w:p>
    <w:p w14:paraId="5FC150B1" w14:textId="06C56E59" w:rsidR="0000731C" w:rsidRPr="00301989" w:rsidRDefault="0000731C" w:rsidP="00907A62">
      <w:pPr>
        <w:numPr>
          <w:ilvl w:val="0"/>
          <w:numId w:val="28"/>
        </w:numPr>
        <w:tabs>
          <w:tab w:val="left" w:pos="993"/>
          <w:tab w:val="left" w:pos="1243"/>
        </w:tabs>
        <w:spacing w:line="274" w:lineRule="exact"/>
        <w:ind w:left="567"/>
        <w:jc w:val="both"/>
        <w:rPr>
          <w:rFonts w:ascii="Georgia" w:hAnsi="Georgia"/>
        </w:rPr>
      </w:pPr>
      <w:r w:rsidRPr="00301989">
        <w:rPr>
          <w:rFonts w:ascii="Georgia" w:hAnsi="Georgia"/>
        </w:rPr>
        <w:t>sporirea interesului și participării active a societății chimiștilor la procesele de îmbunătățire a cercetării în țară;</w:t>
      </w:r>
    </w:p>
    <w:p w14:paraId="164182CD" w14:textId="73575310" w:rsidR="0000731C" w:rsidRPr="00301989" w:rsidRDefault="0000731C" w:rsidP="00907A62">
      <w:pPr>
        <w:numPr>
          <w:ilvl w:val="0"/>
          <w:numId w:val="28"/>
        </w:numPr>
        <w:tabs>
          <w:tab w:val="left" w:pos="993"/>
          <w:tab w:val="left" w:pos="1267"/>
        </w:tabs>
        <w:spacing w:line="274" w:lineRule="exact"/>
        <w:ind w:left="567"/>
        <w:jc w:val="both"/>
        <w:rPr>
          <w:rFonts w:ascii="Georgia" w:hAnsi="Georgia"/>
        </w:rPr>
      </w:pPr>
      <w:r w:rsidRPr="00301989">
        <w:rPr>
          <w:rFonts w:ascii="Georgia" w:hAnsi="Georgia"/>
        </w:rPr>
        <w:t>promovarea persoanelor notorii şi experienței acestora în domeniul științelor chimice;</w:t>
      </w:r>
    </w:p>
    <w:p w14:paraId="6A43A68C" w14:textId="3905EC35" w:rsidR="0000731C" w:rsidRPr="00301989" w:rsidRDefault="0000731C" w:rsidP="00907A62">
      <w:pPr>
        <w:numPr>
          <w:ilvl w:val="0"/>
          <w:numId w:val="28"/>
        </w:numPr>
        <w:tabs>
          <w:tab w:val="left" w:pos="993"/>
          <w:tab w:val="left" w:pos="1267"/>
        </w:tabs>
        <w:spacing w:line="274" w:lineRule="exact"/>
        <w:ind w:left="567"/>
        <w:jc w:val="both"/>
        <w:rPr>
          <w:rFonts w:ascii="Georgia" w:hAnsi="Georgia"/>
        </w:rPr>
      </w:pPr>
      <w:r w:rsidRPr="00301989">
        <w:rPr>
          <w:rFonts w:ascii="Georgia" w:hAnsi="Georgia"/>
        </w:rPr>
        <w:t>promovarea și diseminarea istoriilor de succes în domeniul științelor chimice;</w:t>
      </w:r>
    </w:p>
    <w:p w14:paraId="40592BEA" w14:textId="42A4A587" w:rsidR="0000731C" w:rsidRPr="00301989" w:rsidRDefault="0000731C" w:rsidP="00907A62">
      <w:pPr>
        <w:numPr>
          <w:ilvl w:val="0"/>
          <w:numId w:val="28"/>
        </w:numPr>
        <w:tabs>
          <w:tab w:val="left" w:pos="993"/>
          <w:tab w:val="left" w:pos="1267"/>
        </w:tabs>
        <w:spacing w:line="274" w:lineRule="exact"/>
        <w:ind w:left="567"/>
        <w:jc w:val="both"/>
        <w:rPr>
          <w:rFonts w:ascii="Georgia" w:hAnsi="Georgia"/>
        </w:rPr>
      </w:pPr>
      <w:r w:rsidRPr="00301989">
        <w:rPr>
          <w:rFonts w:ascii="Georgia" w:hAnsi="Georgia"/>
        </w:rPr>
        <w:t xml:space="preserve">stimularea </w:t>
      </w:r>
      <w:r w:rsidR="00437FA8" w:rsidRPr="00301989">
        <w:rPr>
          <w:rFonts w:ascii="Georgia" w:hAnsi="Georgia"/>
        </w:rPr>
        <w:t>activității</w:t>
      </w:r>
      <w:r w:rsidRPr="00301989">
        <w:rPr>
          <w:rFonts w:ascii="Georgia" w:hAnsi="Georgia"/>
        </w:rPr>
        <w:t xml:space="preserve"> inovative și non-poluante în rândul antreprenorilor</w:t>
      </w:r>
      <w:r w:rsidR="00907A62">
        <w:rPr>
          <w:rFonts w:ascii="Georgia" w:hAnsi="Georgia"/>
        </w:rPr>
        <w:t>.</w:t>
      </w:r>
    </w:p>
    <w:p w14:paraId="37F68ECB" w14:textId="608C920B" w:rsidR="0000731C" w:rsidRPr="0041007E" w:rsidRDefault="0000731C" w:rsidP="00437FA8">
      <w:pPr>
        <w:numPr>
          <w:ilvl w:val="0"/>
          <w:numId w:val="2"/>
        </w:numPr>
        <w:tabs>
          <w:tab w:val="left" w:pos="993"/>
        </w:tabs>
        <w:spacing w:line="274" w:lineRule="exact"/>
        <w:ind w:firstLine="567"/>
        <w:jc w:val="both"/>
        <w:rPr>
          <w:rFonts w:ascii="Georgia" w:hAnsi="Georgia"/>
          <w:strike/>
        </w:rPr>
      </w:pPr>
      <w:r w:rsidRPr="00301989">
        <w:rPr>
          <w:rFonts w:ascii="Georgia" w:hAnsi="Georgia"/>
        </w:rPr>
        <w:t>Premi</w:t>
      </w:r>
      <w:r w:rsidR="00E447CB">
        <w:rPr>
          <w:rFonts w:ascii="Georgia" w:hAnsi="Georgia"/>
        </w:rPr>
        <w:t xml:space="preserve">ul </w:t>
      </w:r>
      <w:r w:rsidRPr="00301989">
        <w:rPr>
          <w:rFonts w:ascii="Georgia" w:hAnsi="Georgia"/>
        </w:rPr>
        <w:t>se acordă cetățenilor Republicii Moldova, care au realizat proiecte, au contribuit sau au promovat activități cu impact pozitiv semnificativ pentru domeniul chimie</w:t>
      </w:r>
      <w:r w:rsidR="00907A62">
        <w:rPr>
          <w:rFonts w:ascii="Georgia" w:hAnsi="Georgia"/>
        </w:rPr>
        <w:t>i</w:t>
      </w:r>
      <w:r w:rsidRPr="00301989">
        <w:rPr>
          <w:rFonts w:ascii="Georgia" w:hAnsi="Georgia"/>
        </w:rPr>
        <w:t>, realizate</w:t>
      </w:r>
      <w:r w:rsidR="0041007E">
        <w:rPr>
          <w:rFonts w:ascii="Georgia" w:hAnsi="Georgia"/>
        </w:rPr>
        <w:t xml:space="preserve"> pe parcursul anului</w:t>
      </w:r>
      <w:r w:rsidR="00FD478F">
        <w:rPr>
          <w:rFonts w:ascii="Georgia" w:hAnsi="Georgia"/>
        </w:rPr>
        <w:t xml:space="preserve"> calendaristic</w:t>
      </w:r>
      <w:r w:rsidR="0041007E">
        <w:rPr>
          <w:rFonts w:ascii="Georgia" w:hAnsi="Georgia"/>
        </w:rPr>
        <w:t xml:space="preserve"> precedent</w:t>
      </w:r>
      <w:r w:rsidR="001E6E2F">
        <w:rPr>
          <w:rFonts w:ascii="Georgia" w:hAnsi="Georgia"/>
        </w:rPr>
        <w:t>.</w:t>
      </w:r>
    </w:p>
    <w:p w14:paraId="08D0D2F9" w14:textId="24100172" w:rsidR="0000731C" w:rsidRPr="00301989" w:rsidRDefault="0000731C" w:rsidP="00437FA8">
      <w:pPr>
        <w:numPr>
          <w:ilvl w:val="0"/>
          <w:numId w:val="2"/>
        </w:numPr>
        <w:tabs>
          <w:tab w:val="left" w:pos="993"/>
        </w:tabs>
        <w:spacing w:line="278" w:lineRule="exact"/>
        <w:ind w:firstLine="567"/>
        <w:jc w:val="both"/>
        <w:rPr>
          <w:rFonts w:ascii="Georgia" w:hAnsi="Georgia"/>
        </w:rPr>
      </w:pPr>
      <w:r w:rsidRPr="00301989">
        <w:rPr>
          <w:rFonts w:ascii="Georgia" w:hAnsi="Georgia"/>
        </w:rPr>
        <w:t xml:space="preserve">Termenele şi procedura de participare la concurs sunt plasate şi promovate pe pagina web a Societății de </w:t>
      </w:r>
      <w:r w:rsidR="00437FA8" w:rsidRPr="00301989">
        <w:rPr>
          <w:rFonts w:ascii="Georgia" w:hAnsi="Georgia"/>
        </w:rPr>
        <w:t>Chimie</w:t>
      </w:r>
      <w:r w:rsidRPr="00301989">
        <w:rPr>
          <w:rFonts w:ascii="Georgia" w:hAnsi="Georgia"/>
        </w:rPr>
        <w:t>, precum şi prin intermediul altor surse de informare.</w:t>
      </w:r>
    </w:p>
    <w:p w14:paraId="4E3A4A09" w14:textId="77777777" w:rsidR="0000731C" w:rsidRPr="00301989" w:rsidRDefault="0000731C" w:rsidP="00437FA8">
      <w:pPr>
        <w:numPr>
          <w:ilvl w:val="0"/>
          <w:numId w:val="2"/>
        </w:numPr>
        <w:tabs>
          <w:tab w:val="left" w:pos="993"/>
        </w:tabs>
        <w:spacing w:line="278" w:lineRule="exact"/>
        <w:ind w:firstLine="567"/>
        <w:jc w:val="both"/>
        <w:rPr>
          <w:rFonts w:ascii="Georgia" w:hAnsi="Georgia"/>
        </w:rPr>
      </w:pPr>
      <w:r w:rsidRPr="00301989">
        <w:rPr>
          <w:rFonts w:ascii="Georgia" w:hAnsi="Georgia"/>
        </w:rPr>
        <w:t>Partener al Concursului poate fi orice persoană fizică sau juridică, care contribuie cu suport tehnic sau material necesar pentru buna desfășurare a Concursului în conformitate cu actele normative.</w:t>
      </w:r>
    </w:p>
    <w:p w14:paraId="2D372239" w14:textId="77777777" w:rsidR="0000731C" w:rsidRPr="00907A62" w:rsidRDefault="0000731C" w:rsidP="00437FA8">
      <w:pPr>
        <w:tabs>
          <w:tab w:val="left" w:pos="993"/>
        </w:tabs>
        <w:spacing w:after="255" w:line="278" w:lineRule="exact"/>
        <w:jc w:val="both"/>
        <w:rPr>
          <w:rFonts w:ascii="Georgia" w:hAnsi="Georgia"/>
          <w:sz w:val="22"/>
          <w:szCs w:val="22"/>
        </w:rPr>
      </w:pPr>
    </w:p>
    <w:p w14:paraId="3728AE36" w14:textId="32784FB8" w:rsidR="0000731C" w:rsidRPr="00907A62" w:rsidRDefault="00F1150B" w:rsidP="00437FA8">
      <w:pPr>
        <w:keepNext/>
        <w:keepLines/>
        <w:numPr>
          <w:ilvl w:val="0"/>
          <w:numId w:val="1"/>
        </w:numPr>
        <w:tabs>
          <w:tab w:val="left" w:pos="993"/>
          <w:tab w:val="left" w:pos="3607"/>
        </w:tabs>
        <w:spacing w:line="240" w:lineRule="exact"/>
        <w:ind w:firstLine="567"/>
        <w:jc w:val="both"/>
        <w:outlineLvl w:val="0"/>
        <w:rPr>
          <w:rFonts w:ascii="Georgia" w:hAnsi="Georgia"/>
          <w:b/>
          <w:bCs/>
        </w:rPr>
      </w:pPr>
      <w:bookmarkStart w:id="3" w:name="bookmark5"/>
      <w:r w:rsidRPr="00907A62">
        <w:rPr>
          <w:rFonts w:ascii="Georgia" w:hAnsi="Georgia"/>
          <w:b/>
          <w:bCs/>
        </w:rPr>
        <w:t>CRITERII DE EVALUARE</w:t>
      </w:r>
      <w:bookmarkEnd w:id="3"/>
    </w:p>
    <w:p w14:paraId="5B5FF2E8" w14:textId="09C8C8BB" w:rsidR="000D6E36" w:rsidRPr="00301989" w:rsidRDefault="0000731C" w:rsidP="00437FA8">
      <w:pPr>
        <w:numPr>
          <w:ilvl w:val="0"/>
          <w:numId w:val="2"/>
        </w:numPr>
        <w:tabs>
          <w:tab w:val="left" w:pos="993"/>
        </w:tabs>
        <w:spacing w:line="274" w:lineRule="exact"/>
        <w:ind w:firstLine="567"/>
        <w:jc w:val="both"/>
        <w:rPr>
          <w:rFonts w:ascii="Georgia" w:hAnsi="Georgia"/>
        </w:rPr>
      </w:pPr>
      <w:r w:rsidRPr="00301989">
        <w:rPr>
          <w:rFonts w:ascii="Georgia" w:hAnsi="Georgia"/>
        </w:rPr>
        <w:t>C</w:t>
      </w:r>
      <w:r w:rsidR="00557858" w:rsidRPr="00301989">
        <w:rPr>
          <w:rFonts w:ascii="Georgia" w:hAnsi="Georgia"/>
        </w:rPr>
        <w:t xml:space="preserve">riteriile de </w:t>
      </w:r>
      <w:r w:rsidR="000D6E36" w:rsidRPr="00301989">
        <w:rPr>
          <w:rFonts w:ascii="Georgia" w:hAnsi="Georgia"/>
        </w:rPr>
        <w:t xml:space="preserve">evaluare </w:t>
      </w:r>
      <w:r w:rsidR="00183022">
        <w:rPr>
          <w:rFonts w:ascii="Georgia" w:hAnsi="Georgia"/>
        </w:rPr>
        <w:t>calitative</w:t>
      </w:r>
      <w:r w:rsidR="000D6E36" w:rsidRPr="00301989">
        <w:rPr>
          <w:rFonts w:ascii="Georgia" w:hAnsi="Georgia"/>
        </w:rPr>
        <w:t>:</w:t>
      </w:r>
    </w:p>
    <w:p w14:paraId="4F99585D" w14:textId="12AA53FF" w:rsidR="000D6E36" w:rsidRPr="00301989" w:rsidRDefault="000D6E36" w:rsidP="000D6E36">
      <w:pPr>
        <w:pStyle w:val="ListParagraph"/>
        <w:numPr>
          <w:ilvl w:val="0"/>
          <w:numId w:val="17"/>
        </w:numPr>
        <w:tabs>
          <w:tab w:val="left" w:pos="993"/>
        </w:tabs>
        <w:spacing w:line="274" w:lineRule="exact"/>
        <w:jc w:val="both"/>
        <w:rPr>
          <w:rFonts w:ascii="Georgia" w:hAnsi="Georgia"/>
        </w:rPr>
      </w:pPr>
      <w:r w:rsidRPr="00301989">
        <w:rPr>
          <w:rFonts w:ascii="Georgia" w:hAnsi="Georgia"/>
          <w:b/>
          <w:bCs/>
        </w:rPr>
        <w:t>Cunoștințe de chimie</w:t>
      </w:r>
      <w:r w:rsidRPr="00301989">
        <w:rPr>
          <w:rFonts w:ascii="Georgia" w:hAnsi="Georgia"/>
        </w:rPr>
        <w:t>: Un candidat trebuie să aibă o înțelegere profundă a principiilor fundamentale ale chimiei și să fie capabil să aplice aceste principii în diverse situații.</w:t>
      </w:r>
    </w:p>
    <w:p w14:paraId="48DFC18D" w14:textId="7D688CFF" w:rsidR="000D6E36" w:rsidRPr="00301989" w:rsidRDefault="000D6E36" w:rsidP="000D6E36">
      <w:pPr>
        <w:pStyle w:val="ListParagraph"/>
        <w:numPr>
          <w:ilvl w:val="0"/>
          <w:numId w:val="17"/>
        </w:numPr>
        <w:tabs>
          <w:tab w:val="left" w:pos="993"/>
        </w:tabs>
        <w:spacing w:line="274" w:lineRule="exact"/>
        <w:jc w:val="both"/>
        <w:rPr>
          <w:rFonts w:ascii="Georgia" w:hAnsi="Georgia"/>
        </w:rPr>
      </w:pPr>
      <w:r w:rsidRPr="00301989">
        <w:rPr>
          <w:rFonts w:ascii="Georgia" w:hAnsi="Georgia"/>
          <w:b/>
          <w:bCs/>
        </w:rPr>
        <w:t>Abilități practice</w:t>
      </w:r>
      <w:r w:rsidRPr="00301989">
        <w:rPr>
          <w:rFonts w:ascii="Georgia" w:hAnsi="Georgia"/>
        </w:rPr>
        <w:t>: Un chimist excelent trebui</w:t>
      </w:r>
      <w:r w:rsidR="00FD478F">
        <w:rPr>
          <w:rFonts w:ascii="Georgia" w:hAnsi="Georgia"/>
        </w:rPr>
        <w:t>e</w:t>
      </w:r>
      <w:r w:rsidRPr="00301989">
        <w:rPr>
          <w:rFonts w:ascii="Georgia" w:hAnsi="Georgia"/>
        </w:rPr>
        <w:t xml:space="preserve"> să aibă abilități practice </w:t>
      </w:r>
      <w:r w:rsidR="00FD478F">
        <w:rPr>
          <w:rFonts w:ascii="Georgia" w:hAnsi="Georgia"/>
        </w:rPr>
        <w:t>variate</w:t>
      </w:r>
      <w:r w:rsidRPr="00301989">
        <w:rPr>
          <w:rFonts w:ascii="Georgia" w:hAnsi="Georgia"/>
        </w:rPr>
        <w:t>, cum ar fi abilitatea de a efectua experimente chimice</w:t>
      </w:r>
      <w:r w:rsidR="00FD478F">
        <w:rPr>
          <w:rFonts w:ascii="Georgia" w:hAnsi="Georgia"/>
        </w:rPr>
        <w:t>,</w:t>
      </w:r>
      <w:r w:rsidRPr="00301989">
        <w:rPr>
          <w:rFonts w:ascii="Georgia" w:hAnsi="Georgia"/>
        </w:rPr>
        <w:t xml:space="preserve"> de a utiliza echipamente de laborator</w:t>
      </w:r>
      <w:r w:rsidR="00FD478F">
        <w:rPr>
          <w:rFonts w:ascii="Georgia" w:hAnsi="Georgia"/>
        </w:rPr>
        <w:t xml:space="preserve">, de asambla diverse instalații necesare pentru cercetare, </w:t>
      </w:r>
      <w:r w:rsidR="00C834F2">
        <w:rPr>
          <w:rFonts w:ascii="Georgia" w:hAnsi="Georgia"/>
        </w:rPr>
        <w:t>de a cunoaște manipularea aparataj</w:t>
      </w:r>
      <w:r w:rsidR="001E6E2F">
        <w:rPr>
          <w:rFonts w:ascii="Georgia" w:hAnsi="Georgia"/>
        </w:rPr>
        <w:t>ului</w:t>
      </w:r>
      <w:r w:rsidR="00C834F2">
        <w:rPr>
          <w:rFonts w:ascii="Georgia" w:hAnsi="Georgia"/>
        </w:rPr>
        <w:t xml:space="preserve"> contemporan performant</w:t>
      </w:r>
      <w:r w:rsidR="001E6E2F">
        <w:rPr>
          <w:rFonts w:ascii="Georgia" w:hAnsi="Georgia"/>
        </w:rPr>
        <w:t>, etc.</w:t>
      </w:r>
    </w:p>
    <w:p w14:paraId="4B1108ED" w14:textId="078F0D67" w:rsidR="000D6E36" w:rsidRPr="00301989" w:rsidRDefault="000D6E36" w:rsidP="000D6E36">
      <w:pPr>
        <w:pStyle w:val="ListParagraph"/>
        <w:numPr>
          <w:ilvl w:val="0"/>
          <w:numId w:val="17"/>
        </w:numPr>
        <w:tabs>
          <w:tab w:val="left" w:pos="993"/>
        </w:tabs>
        <w:spacing w:line="274" w:lineRule="exact"/>
        <w:jc w:val="both"/>
        <w:rPr>
          <w:rFonts w:ascii="Georgia" w:hAnsi="Georgia"/>
        </w:rPr>
      </w:pPr>
      <w:r w:rsidRPr="00301989">
        <w:rPr>
          <w:rFonts w:ascii="Georgia" w:hAnsi="Georgia"/>
          <w:b/>
          <w:bCs/>
        </w:rPr>
        <w:t>Creativitate:</w:t>
      </w:r>
      <w:r w:rsidRPr="00301989">
        <w:rPr>
          <w:rFonts w:ascii="Georgia" w:hAnsi="Georgia"/>
        </w:rPr>
        <w:t xml:space="preserve"> Un candidat trebui</w:t>
      </w:r>
      <w:r w:rsidR="00C834F2">
        <w:rPr>
          <w:rFonts w:ascii="Georgia" w:hAnsi="Georgia"/>
        </w:rPr>
        <w:t>e</w:t>
      </w:r>
      <w:r w:rsidRPr="00301989">
        <w:rPr>
          <w:rFonts w:ascii="Georgia" w:hAnsi="Georgia"/>
        </w:rPr>
        <w:t xml:space="preserve"> să fie capabil să găsească soluții inovatoare și creativitate pentru</w:t>
      </w:r>
      <w:r w:rsidR="00C834F2">
        <w:rPr>
          <w:rFonts w:ascii="Georgia" w:hAnsi="Georgia"/>
        </w:rPr>
        <w:t xml:space="preserve"> rezolvarea </w:t>
      </w:r>
      <w:r w:rsidR="00C834F2" w:rsidRPr="00301989">
        <w:rPr>
          <w:rFonts w:ascii="Georgia" w:hAnsi="Georgia"/>
        </w:rPr>
        <w:t>problemel</w:t>
      </w:r>
      <w:r w:rsidR="00C834F2">
        <w:rPr>
          <w:rFonts w:ascii="Georgia" w:hAnsi="Georgia"/>
        </w:rPr>
        <w:t>or</w:t>
      </w:r>
      <w:r w:rsidR="00C834F2" w:rsidRPr="00301989">
        <w:rPr>
          <w:rFonts w:ascii="Georgia" w:hAnsi="Georgia"/>
        </w:rPr>
        <w:t xml:space="preserve"> </w:t>
      </w:r>
      <w:r w:rsidRPr="00301989">
        <w:rPr>
          <w:rFonts w:ascii="Georgia" w:hAnsi="Georgia"/>
        </w:rPr>
        <w:t>chimice și să fie capabil să creeze noi tehnologii și metode de cercetare</w:t>
      </w:r>
      <w:r w:rsidR="00C834F2">
        <w:rPr>
          <w:rFonts w:ascii="Georgia" w:hAnsi="Georgia"/>
        </w:rPr>
        <w:t xml:space="preserve"> sau să perfecteze cele existente</w:t>
      </w:r>
      <w:r w:rsidRPr="00301989">
        <w:rPr>
          <w:rFonts w:ascii="Georgia" w:hAnsi="Georgia"/>
        </w:rPr>
        <w:t>.</w:t>
      </w:r>
    </w:p>
    <w:p w14:paraId="6790499B" w14:textId="7A6AEEAB" w:rsidR="000D6E36" w:rsidRPr="00301989" w:rsidRDefault="000D6E36" w:rsidP="000D6E36">
      <w:pPr>
        <w:pStyle w:val="ListParagraph"/>
        <w:numPr>
          <w:ilvl w:val="0"/>
          <w:numId w:val="17"/>
        </w:numPr>
        <w:tabs>
          <w:tab w:val="left" w:pos="993"/>
        </w:tabs>
        <w:spacing w:line="274" w:lineRule="exact"/>
        <w:jc w:val="both"/>
        <w:rPr>
          <w:rFonts w:ascii="Georgia" w:hAnsi="Georgia"/>
        </w:rPr>
      </w:pPr>
      <w:r w:rsidRPr="00301989">
        <w:rPr>
          <w:rFonts w:ascii="Georgia" w:hAnsi="Georgia"/>
          <w:b/>
          <w:bCs/>
        </w:rPr>
        <w:t>Contribuții la cercetare:</w:t>
      </w:r>
      <w:r w:rsidRPr="00301989">
        <w:rPr>
          <w:rFonts w:ascii="Georgia" w:hAnsi="Georgia"/>
        </w:rPr>
        <w:t xml:space="preserve"> Un chimist excelent trebui</w:t>
      </w:r>
      <w:r w:rsidR="00C834F2">
        <w:rPr>
          <w:rFonts w:ascii="Georgia" w:hAnsi="Georgia"/>
        </w:rPr>
        <w:t>e</w:t>
      </w:r>
      <w:r w:rsidRPr="00301989">
        <w:rPr>
          <w:rFonts w:ascii="Georgia" w:hAnsi="Georgia"/>
        </w:rPr>
        <w:t xml:space="preserve"> să aibă un istoric de </w:t>
      </w:r>
      <w:r w:rsidRPr="00301989">
        <w:rPr>
          <w:rFonts w:ascii="Georgia" w:hAnsi="Georgia"/>
        </w:rPr>
        <w:lastRenderedPageBreak/>
        <w:t>cercetare de succes, cu publicații importante în domeniul chimiei și cu contribuții semnificative la avansarea științei chimice.</w:t>
      </w:r>
    </w:p>
    <w:p w14:paraId="01B13FD4" w14:textId="524DA084" w:rsidR="000D6E36" w:rsidRPr="00301989" w:rsidRDefault="000D6E36" w:rsidP="000D6E36">
      <w:pPr>
        <w:pStyle w:val="ListParagraph"/>
        <w:numPr>
          <w:ilvl w:val="0"/>
          <w:numId w:val="17"/>
        </w:numPr>
        <w:tabs>
          <w:tab w:val="left" w:pos="993"/>
        </w:tabs>
        <w:spacing w:line="274" w:lineRule="exact"/>
        <w:jc w:val="both"/>
        <w:rPr>
          <w:rFonts w:ascii="Georgia" w:hAnsi="Georgia"/>
        </w:rPr>
      </w:pPr>
      <w:r w:rsidRPr="00301989">
        <w:rPr>
          <w:rFonts w:ascii="Georgia" w:hAnsi="Georgia"/>
          <w:b/>
          <w:bCs/>
        </w:rPr>
        <w:t>Reputație și recunoaștere:</w:t>
      </w:r>
      <w:r w:rsidRPr="00301989">
        <w:rPr>
          <w:rFonts w:ascii="Georgia" w:hAnsi="Georgia"/>
        </w:rPr>
        <w:t xml:space="preserve"> Un candidat trebui</w:t>
      </w:r>
      <w:r w:rsidR="00907A62">
        <w:rPr>
          <w:rFonts w:ascii="Georgia" w:hAnsi="Georgia"/>
        </w:rPr>
        <w:t>e</w:t>
      </w:r>
      <w:r w:rsidRPr="00301989">
        <w:rPr>
          <w:rFonts w:ascii="Georgia" w:hAnsi="Georgia"/>
        </w:rPr>
        <w:t xml:space="preserve"> să fie respectat de colegi și să aibă o reputație </w:t>
      </w:r>
      <w:r w:rsidR="00490CDF">
        <w:rPr>
          <w:rFonts w:ascii="Georgia" w:hAnsi="Georgia"/>
        </w:rPr>
        <w:t>impecabilă</w:t>
      </w:r>
      <w:r w:rsidR="00490CDF" w:rsidRPr="00301989">
        <w:rPr>
          <w:rFonts w:ascii="Georgia" w:hAnsi="Georgia"/>
        </w:rPr>
        <w:t xml:space="preserve"> </w:t>
      </w:r>
      <w:r w:rsidRPr="00301989">
        <w:rPr>
          <w:rFonts w:ascii="Georgia" w:hAnsi="Georgia"/>
        </w:rPr>
        <w:t>în comunitatea științifică. De asemenea, trebui</w:t>
      </w:r>
      <w:r w:rsidR="00490CDF">
        <w:rPr>
          <w:rFonts w:ascii="Georgia" w:hAnsi="Georgia"/>
        </w:rPr>
        <w:t>e</w:t>
      </w:r>
      <w:r w:rsidRPr="00301989">
        <w:rPr>
          <w:rFonts w:ascii="Georgia" w:hAnsi="Georgia"/>
        </w:rPr>
        <w:t xml:space="preserve"> să fie recunoscut și apreciat de către comunitatea largă pentru contribuțiile sale la înțelegerea și </w:t>
      </w:r>
      <w:r w:rsidR="00490CDF">
        <w:rPr>
          <w:rFonts w:ascii="Georgia" w:hAnsi="Georgia"/>
        </w:rPr>
        <w:t xml:space="preserve">aplicarea cunoștințelor </w:t>
      </w:r>
      <w:r w:rsidRPr="00301989">
        <w:rPr>
          <w:rFonts w:ascii="Georgia" w:hAnsi="Georgia"/>
        </w:rPr>
        <w:t>chimi</w:t>
      </w:r>
      <w:r w:rsidR="00490CDF">
        <w:rPr>
          <w:rFonts w:ascii="Georgia" w:hAnsi="Georgia"/>
        </w:rPr>
        <w:t>c</w:t>
      </w:r>
      <w:r w:rsidRPr="00301989">
        <w:rPr>
          <w:rFonts w:ascii="Georgia" w:hAnsi="Georgia"/>
        </w:rPr>
        <w:t>e</w:t>
      </w:r>
      <w:r w:rsidR="00490CDF">
        <w:rPr>
          <w:rFonts w:ascii="Georgia" w:hAnsi="Georgia"/>
        </w:rPr>
        <w:t xml:space="preserve">  </w:t>
      </w:r>
      <w:r w:rsidRPr="00301989">
        <w:rPr>
          <w:rFonts w:ascii="Georgia" w:hAnsi="Georgia"/>
        </w:rPr>
        <w:t>.</w:t>
      </w:r>
    </w:p>
    <w:p w14:paraId="42D378D2" w14:textId="77777777" w:rsidR="000D6E36" w:rsidRPr="00301989" w:rsidRDefault="000D6E36" w:rsidP="000D6E36">
      <w:pPr>
        <w:tabs>
          <w:tab w:val="left" w:pos="993"/>
        </w:tabs>
        <w:spacing w:line="274" w:lineRule="exact"/>
        <w:jc w:val="both"/>
        <w:rPr>
          <w:rFonts w:ascii="Georgia" w:hAnsi="Georgia"/>
        </w:rPr>
      </w:pPr>
    </w:p>
    <w:p w14:paraId="0EB3CF31" w14:textId="13357AE4" w:rsidR="00301989" w:rsidRPr="00183022" w:rsidRDefault="00301989" w:rsidP="00301989">
      <w:pPr>
        <w:pStyle w:val="ListParagraph"/>
        <w:numPr>
          <w:ilvl w:val="0"/>
          <w:numId w:val="2"/>
        </w:numPr>
        <w:tabs>
          <w:tab w:val="left" w:pos="993"/>
        </w:tabs>
        <w:spacing w:line="274" w:lineRule="exact"/>
        <w:jc w:val="both"/>
        <w:rPr>
          <w:rFonts w:ascii="Georgia" w:hAnsi="Georgia"/>
          <w:b/>
          <w:bCs/>
          <w:i/>
          <w:iCs/>
        </w:rPr>
      </w:pPr>
      <w:r w:rsidRPr="00183022">
        <w:rPr>
          <w:rFonts w:ascii="Georgia" w:hAnsi="Georgia"/>
          <w:b/>
          <w:bCs/>
          <w:i/>
          <w:iCs/>
        </w:rPr>
        <w:t>Criterii de selectare a candidatei/ului:</w:t>
      </w:r>
    </w:p>
    <w:p w14:paraId="0BB52F24" w14:textId="6793D357" w:rsidR="00EE298D" w:rsidRPr="00EE298D" w:rsidRDefault="00EE298D" w:rsidP="00301989">
      <w:pPr>
        <w:pStyle w:val="NormalWeb"/>
        <w:numPr>
          <w:ilvl w:val="0"/>
          <w:numId w:val="22"/>
        </w:numPr>
        <w:shd w:val="clear" w:color="auto" w:fill="FFFFFF"/>
        <w:tabs>
          <w:tab w:val="left" w:pos="993"/>
        </w:tabs>
        <w:spacing w:line="274" w:lineRule="exact"/>
        <w:jc w:val="both"/>
        <w:rPr>
          <w:rFonts w:ascii="Georgia" w:hAnsi="Georgia"/>
          <w:lang w:val="ro-RO"/>
        </w:rPr>
      </w:pPr>
      <w:r w:rsidRPr="00183022">
        <w:rPr>
          <w:rFonts w:ascii="Georgia" w:hAnsi="Georgia"/>
          <w:b/>
          <w:bCs/>
          <w:lang w:val="ro-RO"/>
        </w:rPr>
        <w:t xml:space="preserve">Argumentarea științifică a rezultatelor obținute pentru </w:t>
      </w:r>
      <w:r w:rsidR="002C59F8">
        <w:rPr>
          <w:rFonts w:ascii="Georgia" w:hAnsi="Georgia"/>
          <w:b/>
          <w:bCs/>
          <w:lang w:val="ro-RO"/>
        </w:rPr>
        <w:t>anul calendaristic precedent</w:t>
      </w:r>
      <w:r>
        <w:rPr>
          <w:rFonts w:ascii="Georgia" w:hAnsi="Georgia"/>
          <w:lang w:val="ro-RO"/>
        </w:rPr>
        <w:t xml:space="preserve"> – </w:t>
      </w:r>
      <w:r w:rsidR="00183022">
        <w:rPr>
          <w:rFonts w:ascii="Georgia" w:hAnsi="Georgia"/>
          <w:lang w:val="ro-RO"/>
        </w:rPr>
        <w:t xml:space="preserve">vor fi descrise și argumentate rezultatele principale în </w:t>
      </w:r>
      <w:r>
        <w:rPr>
          <w:rFonts w:ascii="Georgia" w:hAnsi="Georgia"/>
          <w:lang w:val="ro-RO"/>
        </w:rPr>
        <w:t>max</w:t>
      </w:r>
      <w:r w:rsidR="00183022">
        <w:rPr>
          <w:rFonts w:ascii="Georgia" w:hAnsi="Georgia"/>
          <w:lang w:val="ro-RO"/>
        </w:rPr>
        <w:t>im</w:t>
      </w:r>
      <w:r>
        <w:rPr>
          <w:rFonts w:ascii="Georgia" w:hAnsi="Georgia"/>
          <w:lang w:val="ro-RO"/>
        </w:rPr>
        <w:t xml:space="preserve"> </w:t>
      </w:r>
      <w:r w:rsidR="00183022">
        <w:rPr>
          <w:rFonts w:ascii="Georgia" w:hAnsi="Georgia"/>
          <w:lang w:val="ro-RO"/>
        </w:rPr>
        <w:t>2-3</w:t>
      </w:r>
      <w:r>
        <w:rPr>
          <w:rFonts w:ascii="Georgia" w:hAnsi="Georgia"/>
          <w:lang w:val="ro-RO"/>
        </w:rPr>
        <w:t xml:space="preserve"> pagin</w:t>
      </w:r>
      <w:r w:rsidR="00183022">
        <w:rPr>
          <w:rFonts w:ascii="Georgia" w:hAnsi="Georgia"/>
          <w:lang w:val="ro-RO"/>
        </w:rPr>
        <w:t>i</w:t>
      </w:r>
      <w:r>
        <w:rPr>
          <w:rFonts w:ascii="Georgia" w:hAnsi="Georgia"/>
          <w:lang w:val="ro-RO"/>
        </w:rPr>
        <w:t>.</w:t>
      </w:r>
    </w:p>
    <w:p w14:paraId="48D1C6BC" w14:textId="1C0CB9C6" w:rsidR="00183022" w:rsidRPr="00551F01" w:rsidRDefault="00301989" w:rsidP="00551F01">
      <w:pPr>
        <w:pStyle w:val="NormalWeb"/>
        <w:numPr>
          <w:ilvl w:val="0"/>
          <w:numId w:val="22"/>
        </w:numPr>
        <w:shd w:val="clear" w:color="auto" w:fill="FFFFFF"/>
        <w:tabs>
          <w:tab w:val="left" w:pos="993"/>
        </w:tabs>
        <w:spacing w:line="274" w:lineRule="exact"/>
        <w:jc w:val="both"/>
        <w:rPr>
          <w:rFonts w:ascii="Georgia" w:hAnsi="Georgia"/>
          <w:lang w:val="ro-RO"/>
        </w:rPr>
      </w:pPr>
      <w:r w:rsidRPr="00183022">
        <w:rPr>
          <w:rFonts w:ascii="Georgia" w:hAnsi="Georgia"/>
          <w:b/>
          <w:bCs/>
          <w:lang w:val="ro-RO"/>
        </w:rPr>
        <w:t>Numărul și calitatea publicațiilor:</w:t>
      </w:r>
      <w:r w:rsidRPr="00183022">
        <w:rPr>
          <w:rFonts w:ascii="Georgia" w:hAnsi="Georgia"/>
          <w:lang w:val="ro-RO"/>
        </w:rPr>
        <w:t xml:space="preserve"> numărul de publicații în reviste științifice cu impact factor</w:t>
      </w:r>
      <w:r w:rsidR="00551F01">
        <w:rPr>
          <w:rFonts w:ascii="Georgia" w:hAnsi="Georgia"/>
          <w:lang w:val="ro-RO"/>
        </w:rPr>
        <w:t xml:space="preserve"> sau înregistrate în bazele de date</w:t>
      </w:r>
      <w:r w:rsidR="00551F01" w:rsidRPr="00551F01">
        <w:rPr>
          <w:rFonts w:ascii="Georgia" w:hAnsi="Georgia"/>
          <w:lang w:val="ro-RO"/>
        </w:rPr>
        <w:t xml:space="preserve"> </w:t>
      </w:r>
      <w:proofErr w:type="spellStart"/>
      <w:r w:rsidR="00551F01" w:rsidRPr="00551F01">
        <w:rPr>
          <w:rFonts w:ascii="Georgia" w:hAnsi="Georgia"/>
          <w:lang w:val="ro-RO"/>
        </w:rPr>
        <w:t>WoS</w:t>
      </w:r>
      <w:proofErr w:type="spellEnd"/>
      <w:r w:rsidR="00551F01" w:rsidRPr="00551F01">
        <w:rPr>
          <w:rFonts w:ascii="Georgia" w:hAnsi="Georgia"/>
          <w:lang w:val="ro-RO"/>
        </w:rPr>
        <w:t xml:space="preserve"> sau</w:t>
      </w:r>
      <w:r w:rsidR="00551F01">
        <w:rPr>
          <w:rFonts w:ascii="Georgia" w:hAnsi="Georgia"/>
          <w:lang w:val="ro-RO"/>
        </w:rPr>
        <w:t xml:space="preserve"> </w:t>
      </w:r>
      <w:proofErr w:type="spellStart"/>
      <w:r w:rsidR="00551F01" w:rsidRPr="00551F01">
        <w:rPr>
          <w:rFonts w:ascii="Georgia" w:hAnsi="Georgia"/>
          <w:lang w:val="ro-RO"/>
        </w:rPr>
        <w:t>Scopus</w:t>
      </w:r>
      <w:proofErr w:type="spellEnd"/>
      <w:r w:rsidR="00551F01" w:rsidRPr="00E057A2">
        <w:rPr>
          <w:rFonts w:ascii="Georgia" w:hAnsi="Georgia"/>
          <w:lang w:val="ro-RO"/>
        </w:rPr>
        <w:t xml:space="preserve"> </w:t>
      </w:r>
      <w:r w:rsidR="00FB481A" w:rsidRPr="00E057A2">
        <w:rPr>
          <w:rFonts w:ascii="Georgia" w:hAnsi="Georgia"/>
          <w:lang w:val="ro-RO"/>
        </w:rPr>
        <w:t>(cu anexarea listei întocmite conform cerințelor</w:t>
      </w:r>
      <w:r w:rsidR="00E057A2">
        <w:rPr>
          <w:rFonts w:ascii="Georgia" w:hAnsi="Georgia"/>
          <w:lang w:val="ro-RO"/>
        </w:rPr>
        <w:t xml:space="preserve"> cu indicarea DOI ISBN, etc.</w:t>
      </w:r>
      <w:r w:rsidR="00FB481A" w:rsidRPr="00E057A2">
        <w:rPr>
          <w:rFonts w:ascii="Georgia" w:hAnsi="Georgia"/>
          <w:lang w:val="ro-RO"/>
        </w:rPr>
        <w:t>)</w:t>
      </w:r>
      <w:r w:rsidRPr="00E057A2">
        <w:rPr>
          <w:rFonts w:ascii="Georgia" w:hAnsi="Georgia"/>
          <w:lang w:val="ro-RO"/>
        </w:rPr>
        <w:t>, numărul de citări ale publicațiilor</w:t>
      </w:r>
      <w:r w:rsidR="00FB481A" w:rsidRPr="00E057A2">
        <w:rPr>
          <w:rFonts w:ascii="Georgia" w:hAnsi="Georgia"/>
          <w:lang w:val="ro-RO"/>
        </w:rPr>
        <w:t>)</w:t>
      </w:r>
      <w:r w:rsidRPr="00E057A2">
        <w:rPr>
          <w:rFonts w:ascii="Georgia" w:hAnsi="Georgia"/>
          <w:lang w:val="ro-RO"/>
        </w:rPr>
        <w:t xml:space="preserve">, factorul </w:t>
      </w:r>
      <w:proofErr w:type="spellStart"/>
      <w:r w:rsidRPr="00E057A2">
        <w:rPr>
          <w:rFonts w:ascii="Georgia" w:hAnsi="Georgia"/>
          <w:lang w:val="ro-RO"/>
        </w:rPr>
        <w:t>Hirsch</w:t>
      </w:r>
      <w:proofErr w:type="spellEnd"/>
      <w:r w:rsidR="00FB481A" w:rsidRPr="00E057A2">
        <w:rPr>
          <w:rFonts w:ascii="Georgia" w:hAnsi="Georgia"/>
          <w:lang w:val="ro-RO"/>
        </w:rPr>
        <w:t xml:space="preserve"> (cu prezentarea link-urilor respective</w:t>
      </w:r>
      <w:r w:rsidR="00E057A2">
        <w:rPr>
          <w:rFonts w:ascii="Georgia" w:hAnsi="Georgia"/>
          <w:lang w:val="ro-RO"/>
        </w:rPr>
        <w:t>)</w:t>
      </w:r>
      <w:r w:rsidRPr="00E057A2">
        <w:rPr>
          <w:rFonts w:ascii="Georgia" w:hAnsi="Georgia"/>
          <w:lang w:val="ro-RO"/>
        </w:rPr>
        <w:t xml:space="preserve">. </w:t>
      </w:r>
      <w:r w:rsidRPr="00E057A2">
        <w:rPr>
          <w:rFonts w:ascii="Georgia" w:hAnsi="Georgia" w:cs="Segoe UI"/>
          <w:lang w:val="ro-RO"/>
        </w:rPr>
        <w:t xml:space="preserve">Aceste publicații pot fi monografii, culegeri de articole, articole în reviste naționale și internaționale cu factor de impact (cum ar fi cele din bazele de date </w:t>
      </w:r>
      <w:proofErr w:type="spellStart"/>
      <w:r w:rsidRPr="00E057A2">
        <w:rPr>
          <w:rFonts w:ascii="Georgia" w:hAnsi="Georgia" w:cs="Segoe UI"/>
          <w:lang w:val="ro-RO"/>
        </w:rPr>
        <w:t>Scopus</w:t>
      </w:r>
      <w:proofErr w:type="spellEnd"/>
      <w:r w:rsidRPr="00E057A2">
        <w:rPr>
          <w:rFonts w:ascii="Georgia" w:hAnsi="Georgia" w:cs="Segoe UI"/>
          <w:lang w:val="ro-RO"/>
        </w:rPr>
        <w:t xml:space="preserve"> și Thomson), etc.</w:t>
      </w:r>
      <w:r w:rsidR="00EE298D" w:rsidRPr="00E057A2">
        <w:rPr>
          <w:rFonts w:ascii="Georgia" w:hAnsi="Georgia" w:cs="Segoe UI"/>
          <w:lang w:val="ro-RO"/>
        </w:rPr>
        <w:t xml:space="preserve"> Criteriu</w:t>
      </w:r>
      <w:r w:rsidR="00183022" w:rsidRPr="00E057A2">
        <w:rPr>
          <w:rFonts w:ascii="Georgia" w:hAnsi="Georgia" w:cs="Segoe UI"/>
          <w:lang w:val="ro-RO"/>
        </w:rPr>
        <w:t xml:space="preserve"> de excludere va servi lipsa </w:t>
      </w:r>
      <w:r w:rsidR="00EE298D" w:rsidRPr="00E057A2">
        <w:rPr>
          <w:rFonts w:ascii="Georgia" w:hAnsi="Georgia" w:cs="Segoe UI"/>
          <w:lang w:val="ro-RO"/>
        </w:rPr>
        <w:t>articole</w:t>
      </w:r>
      <w:r w:rsidR="00183022" w:rsidRPr="00E057A2">
        <w:rPr>
          <w:rFonts w:ascii="Georgia" w:hAnsi="Georgia" w:cs="Segoe UI"/>
          <w:lang w:val="ro-RO"/>
        </w:rPr>
        <w:t xml:space="preserve">lor în reviste cu Factor de Impact. </w:t>
      </w:r>
    </w:p>
    <w:p w14:paraId="5635B973" w14:textId="5A63CA3C" w:rsidR="00301989" w:rsidRPr="00301989" w:rsidRDefault="00301989" w:rsidP="00301989">
      <w:pPr>
        <w:pStyle w:val="ListParagraph"/>
        <w:numPr>
          <w:ilvl w:val="0"/>
          <w:numId w:val="22"/>
        </w:numPr>
        <w:tabs>
          <w:tab w:val="left" w:pos="993"/>
        </w:tabs>
        <w:spacing w:line="274" w:lineRule="exact"/>
        <w:jc w:val="both"/>
        <w:rPr>
          <w:rFonts w:ascii="Georgia" w:hAnsi="Georgia"/>
        </w:rPr>
      </w:pPr>
      <w:r w:rsidRPr="00301989">
        <w:rPr>
          <w:rFonts w:ascii="Georgia" w:hAnsi="Georgia"/>
          <w:b/>
          <w:bCs/>
        </w:rPr>
        <w:t>Inovare:</w:t>
      </w:r>
      <w:r w:rsidRPr="00301989">
        <w:rPr>
          <w:rFonts w:ascii="Georgia" w:hAnsi="Georgia"/>
        </w:rPr>
        <w:t xml:space="preserve"> Inovația este un alt criteriu important care poate fi evaluat prin numărul de brevete și invenții dezvoltate</w:t>
      </w:r>
      <w:r w:rsidR="00E057A2">
        <w:rPr>
          <w:rFonts w:ascii="Georgia" w:hAnsi="Georgia"/>
        </w:rPr>
        <w:t>/depuse/înregistrate</w:t>
      </w:r>
      <w:r w:rsidRPr="00301989">
        <w:rPr>
          <w:rFonts w:ascii="Georgia" w:hAnsi="Georgia"/>
        </w:rPr>
        <w:t xml:space="preserve"> de cercetător, precum și prin aplicarea acestor inovații în domeniul industrial sau în alte domenii.</w:t>
      </w:r>
    </w:p>
    <w:p w14:paraId="661857E0" w14:textId="1853F86F" w:rsidR="00301989" w:rsidRPr="00301989" w:rsidRDefault="00301989" w:rsidP="00301989">
      <w:pPr>
        <w:pStyle w:val="ListParagraph"/>
        <w:numPr>
          <w:ilvl w:val="0"/>
          <w:numId w:val="22"/>
        </w:numPr>
        <w:tabs>
          <w:tab w:val="left" w:pos="993"/>
        </w:tabs>
        <w:spacing w:line="274" w:lineRule="exact"/>
        <w:jc w:val="both"/>
        <w:rPr>
          <w:rFonts w:ascii="Georgia" w:hAnsi="Georgia"/>
        </w:rPr>
      </w:pPr>
      <w:r w:rsidRPr="00301989">
        <w:rPr>
          <w:rFonts w:ascii="Georgia" w:hAnsi="Georgia"/>
          <w:b/>
          <w:bCs/>
        </w:rPr>
        <w:t>Participare la conferințe și colaborare:</w:t>
      </w:r>
      <w:r w:rsidRPr="00301989">
        <w:rPr>
          <w:rFonts w:ascii="Georgia" w:hAnsi="Georgia"/>
        </w:rPr>
        <w:t xml:space="preserve"> Participarea cercetătorului la conferințe, workshop-uri, </w:t>
      </w:r>
      <w:proofErr w:type="spellStart"/>
      <w:r w:rsidRPr="00301989">
        <w:rPr>
          <w:rFonts w:ascii="Georgia" w:hAnsi="Georgia"/>
        </w:rPr>
        <w:t>webinare</w:t>
      </w:r>
      <w:proofErr w:type="spellEnd"/>
      <w:r w:rsidRPr="00301989">
        <w:rPr>
          <w:rFonts w:ascii="Georgia" w:hAnsi="Georgia"/>
        </w:rPr>
        <w:t xml:space="preserve"> și colaborări internaționale.</w:t>
      </w:r>
    </w:p>
    <w:p w14:paraId="7A06DDC1" w14:textId="6F3ACDD1" w:rsidR="00301989" w:rsidRPr="00301989" w:rsidRDefault="00301989" w:rsidP="00301989">
      <w:pPr>
        <w:pStyle w:val="ListParagraph"/>
        <w:numPr>
          <w:ilvl w:val="0"/>
          <w:numId w:val="22"/>
        </w:numPr>
        <w:shd w:val="clear" w:color="auto" w:fill="FFFFFF"/>
        <w:tabs>
          <w:tab w:val="left" w:pos="993"/>
        </w:tabs>
        <w:spacing w:line="274" w:lineRule="exact"/>
        <w:jc w:val="both"/>
        <w:rPr>
          <w:rFonts w:ascii="Georgia" w:hAnsi="Georgia" w:cs="Arial"/>
        </w:rPr>
      </w:pPr>
      <w:r w:rsidRPr="00301989">
        <w:rPr>
          <w:rFonts w:ascii="Georgia" w:hAnsi="Georgia"/>
          <w:b/>
          <w:bCs/>
        </w:rPr>
        <w:t>Calitatea studenților și doctoranzilor îndrumați:</w:t>
      </w:r>
      <w:r w:rsidRPr="00301989">
        <w:rPr>
          <w:rFonts w:ascii="Georgia" w:hAnsi="Georgia"/>
        </w:rPr>
        <w:t xml:space="preserve"> Acest criteriu poate fi evaluat prin numărul de masteranzi și doctoranzi pe care ii conduce, care au susținut tezele și numarul publicațiilor sau prin numărul de premii obținute de </w:t>
      </w:r>
      <w:r w:rsidR="00E057A2">
        <w:rPr>
          <w:rFonts w:ascii="Georgia" w:hAnsi="Georgia"/>
        </w:rPr>
        <w:t>discipolii</w:t>
      </w:r>
      <w:r w:rsidR="00E057A2" w:rsidRPr="00301989">
        <w:rPr>
          <w:rFonts w:ascii="Georgia" w:hAnsi="Georgia"/>
        </w:rPr>
        <w:t xml:space="preserve"> </w:t>
      </w:r>
      <w:r w:rsidRPr="00301989">
        <w:rPr>
          <w:rFonts w:ascii="Georgia" w:hAnsi="Georgia"/>
        </w:rPr>
        <w:t>săi.</w:t>
      </w:r>
    </w:p>
    <w:p w14:paraId="74C39C6B" w14:textId="0B902698" w:rsidR="00557858" w:rsidRPr="00301989" w:rsidRDefault="00557858" w:rsidP="00301989">
      <w:pPr>
        <w:pStyle w:val="ListParagraph"/>
        <w:numPr>
          <w:ilvl w:val="0"/>
          <w:numId w:val="22"/>
        </w:numPr>
        <w:shd w:val="clear" w:color="auto" w:fill="FFFFFF"/>
        <w:tabs>
          <w:tab w:val="left" w:pos="993"/>
        </w:tabs>
        <w:spacing w:line="274" w:lineRule="exact"/>
        <w:jc w:val="both"/>
        <w:rPr>
          <w:rFonts w:ascii="Georgia" w:hAnsi="Georgia" w:cs="Arial"/>
        </w:rPr>
      </w:pPr>
      <w:r w:rsidRPr="00301989">
        <w:rPr>
          <w:rFonts w:ascii="Georgia" w:hAnsi="Georgia" w:cs="Segoe UI"/>
          <w:b/>
          <w:bCs/>
        </w:rPr>
        <w:t>Contribuțiile în educație:</w:t>
      </w:r>
      <w:r w:rsidRPr="00301989">
        <w:rPr>
          <w:rFonts w:ascii="Georgia" w:hAnsi="Georgia" w:cs="Segoe UI"/>
        </w:rPr>
        <w:t xml:space="preserve"> candidații trebuie să </w:t>
      </w:r>
      <w:r w:rsidR="00E057A2" w:rsidRPr="00301989">
        <w:rPr>
          <w:rFonts w:ascii="Georgia" w:hAnsi="Georgia" w:cs="Segoe UI"/>
        </w:rPr>
        <w:t>adu</w:t>
      </w:r>
      <w:r w:rsidR="00E057A2">
        <w:rPr>
          <w:rFonts w:ascii="Georgia" w:hAnsi="Georgia" w:cs="Segoe UI"/>
        </w:rPr>
        <w:t>că</w:t>
      </w:r>
      <w:r w:rsidR="00E057A2" w:rsidRPr="00301989">
        <w:rPr>
          <w:rFonts w:ascii="Georgia" w:hAnsi="Georgia" w:cs="Segoe UI"/>
        </w:rPr>
        <w:t xml:space="preserve"> </w:t>
      </w:r>
      <w:r w:rsidRPr="00301989">
        <w:rPr>
          <w:rFonts w:ascii="Georgia" w:hAnsi="Georgia" w:cs="Segoe UI"/>
        </w:rPr>
        <w:t>o contribuție semnificativă prin activități precum predarea</w:t>
      </w:r>
      <w:r w:rsidR="00E057A2">
        <w:rPr>
          <w:rFonts w:ascii="Georgia" w:hAnsi="Georgia" w:cs="Segoe UI"/>
        </w:rPr>
        <w:t xml:space="preserve"> în instituții de învățământ </w:t>
      </w:r>
      <w:r w:rsidR="00D168B3">
        <w:rPr>
          <w:rFonts w:ascii="Georgia" w:hAnsi="Georgia" w:cs="Segoe UI"/>
        </w:rPr>
        <w:t>pre-universitare și universitar</w:t>
      </w:r>
      <w:r w:rsidRPr="00301989">
        <w:rPr>
          <w:rFonts w:ascii="Georgia" w:hAnsi="Georgia" w:cs="Segoe UI"/>
        </w:rPr>
        <w:t>, mentoratul studenților sau dezvoltarea programelor de învățământ.</w:t>
      </w:r>
    </w:p>
    <w:p w14:paraId="0F54A62A" w14:textId="7DEE9676" w:rsidR="00557858" w:rsidRPr="00301989" w:rsidRDefault="00557858" w:rsidP="00301989">
      <w:pPr>
        <w:pStyle w:val="NormalWeb"/>
        <w:numPr>
          <w:ilvl w:val="0"/>
          <w:numId w:val="22"/>
        </w:numPr>
        <w:shd w:val="clear" w:color="auto" w:fill="FFFFFF"/>
        <w:jc w:val="both"/>
        <w:rPr>
          <w:rFonts w:ascii="Georgia" w:hAnsi="Georgia" w:cs="Arial"/>
          <w:lang w:val="ro-RO"/>
        </w:rPr>
      </w:pPr>
      <w:r w:rsidRPr="00301989">
        <w:rPr>
          <w:rFonts w:ascii="Georgia" w:hAnsi="Georgia" w:cs="Segoe UI"/>
          <w:b/>
          <w:bCs/>
          <w:lang w:val="ro-RO"/>
        </w:rPr>
        <w:t>Implicarea în economia națională:</w:t>
      </w:r>
      <w:r w:rsidRPr="00301989">
        <w:rPr>
          <w:rFonts w:ascii="Georgia" w:hAnsi="Georgia" w:cs="Segoe UI"/>
          <w:lang w:val="ro-RO"/>
        </w:rPr>
        <w:t xml:space="preserve"> candidații trebuie să </w:t>
      </w:r>
      <w:r w:rsidR="00204993" w:rsidRPr="00301989">
        <w:rPr>
          <w:rFonts w:ascii="Georgia" w:hAnsi="Georgia" w:cs="Segoe UI"/>
          <w:lang w:val="ro-RO"/>
        </w:rPr>
        <w:t>adu</w:t>
      </w:r>
      <w:r w:rsidR="00204993">
        <w:rPr>
          <w:rFonts w:ascii="Georgia" w:hAnsi="Georgia" w:cs="Segoe UI"/>
          <w:lang w:val="ro-RO"/>
        </w:rPr>
        <w:t>că</w:t>
      </w:r>
      <w:r w:rsidR="00204993" w:rsidRPr="00301989">
        <w:rPr>
          <w:rFonts w:ascii="Georgia" w:hAnsi="Georgia" w:cs="Segoe UI"/>
          <w:lang w:val="ro-RO"/>
        </w:rPr>
        <w:t xml:space="preserve"> </w:t>
      </w:r>
      <w:r w:rsidRPr="00301989">
        <w:rPr>
          <w:rFonts w:ascii="Georgia" w:hAnsi="Georgia" w:cs="Segoe UI"/>
          <w:lang w:val="ro-RO"/>
        </w:rPr>
        <w:t>o contribuție semnificativă la dezvoltarea economiei naționale prin aplicarea principiilor chimice în domenii precum industria farmaceutică, industria alimentară, energie regenerabilă, protecția mediului, etc.</w:t>
      </w:r>
    </w:p>
    <w:p w14:paraId="3D77654F" w14:textId="289F03A9" w:rsidR="00557858" w:rsidRPr="00301989" w:rsidRDefault="00557858" w:rsidP="00301989">
      <w:pPr>
        <w:pStyle w:val="NormalWeb"/>
        <w:numPr>
          <w:ilvl w:val="0"/>
          <w:numId w:val="22"/>
        </w:numPr>
        <w:shd w:val="clear" w:color="auto" w:fill="FFFFFF"/>
        <w:jc w:val="both"/>
        <w:rPr>
          <w:rFonts w:ascii="Georgia" w:hAnsi="Georgia" w:cs="Arial"/>
          <w:lang w:val="ro-RO"/>
        </w:rPr>
      </w:pPr>
      <w:r w:rsidRPr="00301989">
        <w:rPr>
          <w:rFonts w:ascii="Georgia" w:hAnsi="Georgia" w:cs="Segoe UI"/>
          <w:b/>
          <w:bCs/>
          <w:lang w:val="ro-RO"/>
        </w:rPr>
        <w:t>Implicarea în comunitate:</w:t>
      </w:r>
      <w:r w:rsidRPr="00301989">
        <w:rPr>
          <w:rFonts w:ascii="Georgia" w:hAnsi="Georgia" w:cs="Segoe UI"/>
          <w:lang w:val="ro-RO"/>
        </w:rPr>
        <w:t xml:space="preserve"> candidații trebuie să fie implicați în activități care promovează știința și educația în domeniul chimiei în comunitatea locală sau la nivel național/internațional.</w:t>
      </w:r>
    </w:p>
    <w:p w14:paraId="28766F8D" w14:textId="03EDC4C3" w:rsidR="00557858" w:rsidRPr="006E03A2" w:rsidRDefault="00557858" w:rsidP="00301989">
      <w:pPr>
        <w:pStyle w:val="NormalWeb"/>
        <w:numPr>
          <w:ilvl w:val="0"/>
          <w:numId w:val="22"/>
        </w:numPr>
        <w:shd w:val="clear" w:color="auto" w:fill="FFFFFF"/>
        <w:jc w:val="both"/>
        <w:rPr>
          <w:rFonts w:ascii="Georgia" w:hAnsi="Georgia" w:cs="Arial"/>
          <w:lang w:val="ro-RO"/>
        </w:rPr>
      </w:pPr>
      <w:r w:rsidRPr="00301989">
        <w:rPr>
          <w:rFonts w:ascii="Georgia" w:hAnsi="Georgia" w:cs="Segoe UI"/>
          <w:b/>
          <w:bCs/>
          <w:lang w:val="ro-RO"/>
        </w:rPr>
        <w:t>Potențialul de dezvoltare:</w:t>
      </w:r>
      <w:r w:rsidRPr="00301989">
        <w:rPr>
          <w:rFonts w:ascii="Georgia" w:hAnsi="Georgia" w:cs="Segoe UI"/>
          <w:lang w:val="ro-RO"/>
        </w:rPr>
        <w:t xml:space="preserve"> candidații trebuie să demonstreze un potențial ridicat de dezvoltare în domeniul chimiei, prin planuri de cercetare sau alte inițiative care ar putea contribui la dezvoltarea chimiei în </w:t>
      </w:r>
      <w:r w:rsidR="00204993">
        <w:rPr>
          <w:rFonts w:ascii="Georgia" w:hAnsi="Georgia" w:cs="Segoe UI"/>
          <w:lang w:val="ro-RO"/>
        </w:rPr>
        <w:t xml:space="preserve">Republica </w:t>
      </w:r>
      <w:r w:rsidRPr="00301989">
        <w:rPr>
          <w:rFonts w:ascii="Georgia" w:hAnsi="Georgia" w:cs="Segoe UI"/>
          <w:lang w:val="ro-RO"/>
        </w:rPr>
        <w:t>Moldova.</w:t>
      </w:r>
    </w:p>
    <w:p w14:paraId="24392E2A" w14:textId="77777777" w:rsidR="006E03A2" w:rsidRPr="006E03A2" w:rsidRDefault="006E03A2" w:rsidP="006E03A2">
      <w:pPr>
        <w:pStyle w:val="NormalWeb"/>
        <w:shd w:val="clear" w:color="auto" w:fill="FFFFFF"/>
        <w:tabs>
          <w:tab w:val="left" w:pos="993"/>
        </w:tabs>
        <w:spacing w:line="274" w:lineRule="exact"/>
        <w:ind w:left="360"/>
        <w:jc w:val="both"/>
        <w:rPr>
          <w:rFonts w:ascii="Georgia" w:hAnsi="Georgia"/>
          <w:i/>
          <w:iCs/>
          <w:lang w:val="ro-RO"/>
        </w:rPr>
      </w:pPr>
      <w:r w:rsidRPr="006E03A2">
        <w:rPr>
          <w:rFonts w:ascii="Georgia" w:hAnsi="Georgia" w:cs="Segoe UI"/>
          <w:b/>
          <w:bCs/>
          <w:i/>
          <w:iCs/>
          <w:lang w:val="ro-RO"/>
        </w:rPr>
        <w:lastRenderedPageBreak/>
        <w:t>Opțional:</w:t>
      </w:r>
      <w:r w:rsidRPr="006E03A2">
        <w:rPr>
          <w:rFonts w:ascii="Georgia" w:hAnsi="Georgia" w:cs="Arial"/>
          <w:i/>
          <w:iCs/>
          <w:lang w:val="ro-RO"/>
        </w:rPr>
        <w:t xml:space="preserve"> </w:t>
      </w:r>
      <w:r w:rsidRPr="006E03A2">
        <w:rPr>
          <w:rFonts w:ascii="Georgia" w:hAnsi="Georgia"/>
          <w:b/>
          <w:bCs/>
          <w:i/>
          <w:iCs/>
          <w:lang w:val="ro-RO"/>
        </w:rPr>
        <w:t>Atragerea finanțării pentru cercetare:</w:t>
      </w:r>
      <w:r w:rsidRPr="006E03A2">
        <w:rPr>
          <w:rFonts w:ascii="Georgia" w:hAnsi="Georgia"/>
          <w:i/>
          <w:iCs/>
          <w:lang w:val="ro-RO"/>
        </w:rPr>
        <w:t xml:space="preserve"> Acest lucru va fi evaluat în baza finanțării obținute în perioada ultimilor 4 ani (cel puțin un grant), precum și numărul de colaborări cu alte instituții de cercetare sau companii.</w:t>
      </w:r>
    </w:p>
    <w:p w14:paraId="2344426C" w14:textId="77777777" w:rsidR="0000731C" w:rsidRPr="00907A62" w:rsidRDefault="0000731C" w:rsidP="00437FA8">
      <w:pPr>
        <w:keepNext/>
        <w:keepLines/>
        <w:numPr>
          <w:ilvl w:val="0"/>
          <w:numId w:val="1"/>
        </w:numPr>
        <w:tabs>
          <w:tab w:val="left" w:pos="993"/>
          <w:tab w:val="left" w:pos="1885"/>
        </w:tabs>
        <w:spacing w:line="260" w:lineRule="exact"/>
        <w:ind w:firstLine="567"/>
        <w:jc w:val="both"/>
        <w:outlineLvl w:val="0"/>
        <w:rPr>
          <w:rFonts w:ascii="Georgia" w:hAnsi="Georgia"/>
          <w:b/>
          <w:bCs/>
          <w:sz w:val="22"/>
          <w:szCs w:val="22"/>
        </w:rPr>
      </w:pPr>
      <w:bookmarkStart w:id="4" w:name="bookmark4"/>
      <w:r w:rsidRPr="00907A62">
        <w:rPr>
          <w:rFonts w:ascii="Georgia" w:hAnsi="Georgia"/>
          <w:b/>
          <w:bCs/>
        </w:rPr>
        <w:t>ORGANIZAREA SI DESFĂŞURAREA CONCURSULUI</w:t>
      </w:r>
      <w:bookmarkEnd w:id="4"/>
    </w:p>
    <w:p w14:paraId="155557D2" w14:textId="2E9D59D8" w:rsidR="0000731C" w:rsidRPr="00301989" w:rsidRDefault="0000731C" w:rsidP="00437FA8">
      <w:pPr>
        <w:numPr>
          <w:ilvl w:val="0"/>
          <w:numId w:val="2"/>
        </w:numPr>
        <w:tabs>
          <w:tab w:val="left" w:pos="993"/>
        </w:tabs>
        <w:spacing w:line="274" w:lineRule="exact"/>
        <w:ind w:firstLine="567"/>
        <w:jc w:val="both"/>
        <w:rPr>
          <w:rFonts w:ascii="Georgia" w:hAnsi="Georgia"/>
        </w:rPr>
      </w:pPr>
      <w:r w:rsidRPr="00301989">
        <w:rPr>
          <w:rFonts w:ascii="Georgia" w:hAnsi="Georgia"/>
        </w:rPr>
        <w:t>Concursul pentru selectarea candida</w:t>
      </w:r>
      <w:r w:rsidR="00183022">
        <w:rPr>
          <w:rFonts w:ascii="Georgia" w:hAnsi="Georgia"/>
        </w:rPr>
        <w:t>tei/ului</w:t>
      </w:r>
      <w:r w:rsidRPr="00301989">
        <w:rPr>
          <w:rFonts w:ascii="Georgia" w:hAnsi="Georgia"/>
        </w:rPr>
        <w:t xml:space="preserve"> la Premiul </w:t>
      </w:r>
      <w:r w:rsidR="00E447CB">
        <w:rPr>
          <w:rFonts w:ascii="Georgia" w:hAnsi="Georgia"/>
        </w:rPr>
        <w:t xml:space="preserve">„Chimistul Anului” </w:t>
      </w:r>
      <w:r w:rsidRPr="00301989">
        <w:rPr>
          <w:rFonts w:ascii="Georgia" w:hAnsi="Georgia"/>
        </w:rPr>
        <w:t>al Societății de Chimie din Republica Moldova se desfășoară conform următoarelor etape:</w:t>
      </w:r>
    </w:p>
    <w:p w14:paraId="0616D89A" w14:textId="17535E7D" w:rsidR="0000731C" w:rsidRPr="00301989" w:rsidRDefault="0000731C" w:rsidP="00437FA8">
      <w:pPr>
        <w:numPr>
          <w:ilvl w:val="0"/>
          <w:numId w:val="5"/>
        </w:numPr>
        <w:tabs>
          <w:tab w:val="left" w:pos="993"/>
        </w:tabs>
        <w:spacing w:line="274" w:lineRule="exact"/>
        <w:ind w:firstLine="567"/>
        <w:jc w:val="both"/>
        <w:rPr>
          <w:rFonts w:ascii="Georgia" w:hAnsi="Georgia"/>
        </w:rPr>
      </w:pPr>
      <w:r w:rsidRPr="00301989">
        <w:rPr>
          <w:rFonts w:ascii="Georgia" w:hAnsi="Georgia"/>
        </w:rPr>
        <w:t>publicarea anunțului privind demararea concursului</w:t>
      </w:r>
      <w:r w:rsidR="00204993">
        <w:rPr>
          <w:rFonts w:ascii="Georgia" w:hAnsi="Georgia"/>
        </w:rPr>
        <w:t xml:space="preserve"> cu indicarea termenilor de prezentare a dosarului, evaluării acestuia și decernarea Premiului</w:t>
      </w:r>
      <w:r w:rsidRPr="00301989">
        <w:rPr>
          <w:rFonts w:ascii="Georgia" w:hAnsi="Georgia"/>
        </w:rPr>
        <w:t>;</w:t>
      </w:r>
    </w:p>
    <w:p w14:paraId="35804019" w14:textId="77777777" w:rsidR="0000731C" w:rsidRPr="00301989" w:rsidRDefault="0000731C" w:rsidP="00437FA8">
      <w:pPr>
        <w:numPr>
          <w:ilvl w:val="0"/>
          <w:numId w:val="5"/>
        </w:numPr>
        <w:tabs>
          <w:tab w:val="left" w:pos="993"/>
        </w:tabs>
        <w:spacing w:line="274" w:lineRule="exact"/>
        <w:ind w:firstLine="567"/>
        <w:jc w:val="both"/>
        <w:rPr>
          <w:rFonts w:ascii="Georgia" w:hAnsi="Georgia"/>
        </w:rPr>
      </w:pPr>
      <w:r w:rsidRPr="00301989">
        <w:rPr>
          <w:rFonts w:ascii="Georgia" w:hAnsi="Georgia"/>
        </w:rPr>
        <w:t>recepționarea şi înregistrarea dosarelor;</w:t>
      </w:r>
    </w:p>
    <w:p w14:paraId="1427C2BF" w14:textId="77777777" w:rsidR="0000731C" w:rsidRPr="00301989" w:rsidRDefault="0000731C" w:rsidP="00437FA8">
      <w:pPr>
        <w:numPr>
          <w:ilvl w:val="0"/>
          <w:numId w:val="5"/>
        </w:numPr>
        <w:tabs>
          <w:tab w:val="left" w:pos="993"/>
        </w:tabs>
        <w:spacing w:line="274" w:lineRule="exact"/>
        <w:ind w:firstLine="567"/>
        <w:jc w:val="both"/>
        <w:rPr>
          <w:rFonts w:ascii="Georgia" w:hAnsi="Georgia"/>
        </w:rPr>
      </w:pPr>
      <w:r w:rsidRPr="00301989">
        <w:rPr>
          <w:rFonts w:ascii="Georgia" w:hAnsi="Georgia"/>
        </w:rPr>
        <w:t>desfășurarea procedurii de evaluare a dosarelor;</w:t>
      </w:r>
    </w:p>
    <w:p w14:paraId="5466CDB0" w14:textId="77777777" w:rsidR="0000731C" w:rsidRPr="00301989" w:rsidRDefault="0000731C" w:rsidP="00437FA8">
      <w:pPr>
        <w:numPr>
          <w:ilvl w:val="0"/>
          <w:numId w:val="5"/>
        </w:numPr>
        <w:tabs>
          <w:tab w:val="left" w:pos="993"/>
        </w:tabs>
        <w:spacing w:line="274" w:lineRule="exact"/>
        <w:ind w:firstLine="567"/>
        <w:jc w:val="both"/>
        <w:rPr>
          <w:rFonts w:ascii="Georgia" w:hAnsi="Georgia"/>
        </w:rPr>
      </w:pPr>
      <w:r w:rsidRPr="00301989">
        <w:rPr>
          <w:rFonts w:ascii="Georgia" w:hAnsi="Georgia"/>
        </w:rPr>
        <w:t>anunțarea şi premierea câștigătorilor.</w:t>
      </w:r>
    </w:p>
    <w:p w14:paraId="66B41C30" w14:textId="44E1F00C" w:rsidR="0000731C" w:rsidRPr="00301989" w:rsidRDefault="0000731C" w:rsidP="00437FA8">
      <w:pPr>
        <w:numPr>
          <w:ilvl w:val="0"/>
          <w:numId w:val="2"/>
        </w:numPr>
        <w:tabs>
          <w:tab w:val="left" w:pos="993"/>
        </w:tabs>
        <w:spacing w:line="278" w:lineRule="exact"/>
        <w:ind w:firstLine="567"/>
        <w:jc w:val="both"/>
        <w:rPr>
          <w:rFonts w:ascii="Georgia" w:hAnsi="Georgia"/>
        </w:rPr>
      </w:pPr>
      <w:r w:rsidRPr="00301989">
        <w:rPr>
          <w:rFonts w:ascii="Georgia" w:hAnsi="Georgia"/>
        </w:rPr>
        <w:t>Dosarele fizice se depun la sediul Societății de Ch</w:t>
      </w:r>
      <w:r w:rsidR="00301989">
        <w:rPr>
          <w:rFonts w:ascii="Georgia" w:hAnsi="Georgia"/>
        </w:rPr>
        <w:t>i</w:t>
      </w:r>
      <w:r w:rsidRPr="00301989">
        <w:rPr>
          <w:rFonts w:ascii="Georgia" w:hAnsi="Georgia"/>
        </w:rPr>
        <w:t xml:space="preserve">mie: str. Academiei 3, et. 2, of. 234, Institutul de Chimie, or. Chișinău, sau în format electronic la adresa oficială a Societății </w:t>
      </w:r>
      <w:hyperlink r:id="rId8" w:history="1">
        <w:r w:rsidRPr="00301989">
          <w:rPr>
            <w:rStyle w:val="Hyperlink"/>
            <w:rFonts w:ascii="Georgia" w:hAnsi="Georgia"/>
          </w:rPr>
          <w:t>chemsocmoldova@gmail.com</w:t>
        </w:r>
      </w:hyperlink>
      <w:r w:rsidRPr="00301989">
        <w:rPr>
          <w:rFonts w:ascii="Georgia" w:hAnsi="Georgia"/>
        </w:rPr>
        <w:t xml:space="preserve"> conform criteriilor stabilite în anunțul de concurs.</w:t>
      </w:r>
    </w:p>
    <w:p w14:paraId="26AA5626" w14:textId="77777777" w:rsidR="0000731C" w:rsidRPr="00301989" w:rsidRDefault="0000731C" w:rsidP="00437FA8">
      <w:pPr>
        <w:numPr>
          <w:ilvl w:val="0"/>
          <w:numId w:val="2"/>
        </w:numPr>
        <w:tabs>
          <w:tab w:val="left" w:pos="993"/>
        </w:tabs>
        <w:spacing w:line="278" w:lineRule="exact"/>
        <w:ind w:firstLine="567"/>
        <w:jc w:val="both"/>
        <w:rPr>
          <w:rFonts w:ascii="Georgia" w:hAnsi="Georgia"/>
        </w:rPr>
      </w:pPr>
      <w:r w:rsidRPr="00301989">
        <w:rPr>
          <w:rFonts w:ascii="Georgia" w:hAnsi="Georgia"/>
        </w:rPr>
        <w:t>Dosarele incomplete sau depuse după termenul limită stabilit în anunțul privind demararea concursului nu se examinează de către Comisie.</w:t>
      </w:r>
    </w:p>
    <w:p w14:paraId="6FB7BB2E" w14:textId="77777777" w:rsidR="0000731C" w:rsidRPr="00301989" w:rsidRDefault="0000731C" w:rsidP="00437FA8">
      <w:pPr>
        <w:tabs>
          <w:tab w:val="left" w:pos="993"/>
        </w:tabs>
        <w:spacing w:line="278" w:lineRule="exact"/>
        <w:ind w:left="567"/>
        <w:jc w:val="both"/>
        <w:rPr>
          <w:rFonts w:ascii="Georgia" w:hAnsi="Georgia"/>
        </w:rPr>
      </w:pPr>
    </w:p>
    <w:p w14:paraId="7694C992" w14:textId="77777777" w:rsidR="0000731C" w:rsidRPr="00907A62" w:rsidRDefault="0000731C" w:rsidP="00437FA8">
      <w:pPr>
        <w:keepNext/>
        <w:keepLines/>
        <w:numPr>
          <w:ilvl w:val="0"/>
          <w:numId w:val="1"/>
        </w:numPr>
        <w:tabs>
          <w:tab w:val="left" w:pos="3065"/>
        </w:tabs>
        <w:spacing w:line="260" w:lineRule="exact"/>
        <w:ind w:left="2340"/>
        <w:jc w:val="both"/>
        <w:outlineLvl w:val="0"/>
        <w:rPr>
          <w:rFonts w:ascii="Georgia" w:hAnsi="Georgia"/>
          <w:b/>
          <w:bCs/>
        </w:rPr>
      </w:pPr>
      <w:bookmarkStart w:id="5" w:name="bookmark3"/>
      <w:r w:rsidRPr="00907A62">
        <w:rPr>
          <w:rFonts w:ascii="Georgia" w:hAnsi="Georgia"/>
          <w:b/>
          <w:bCs/>
        </w:rPr>
        <w:t>COMISIA DE EVALUARE A DOSARELOR</w:t>
      </w:r>
      <w:bookmarkEnd w:id="5"/>
    </w:p>
    <w:p w14:paraId="0CC67CA3" w14:textId="02546C05" w:rsidR="0000731C" w:rsidRPr="00301989" w:rsidRDefault="0000731C" w:rsidP="00A97891">
      <w:pPr>
        <w:numPr>
          <w:ilvl w:val="0"/>
          <w:numId w:val="2"/>
        </w:numPr>
        <w:tabs>
          <w:tab w:val="left" w:pos="993"/>
        </w:tabs>
        <w:spacing w:line="269" w:lineRule="exact"/>
        <w:ind w:firstLine="567"/>
        <w:jc w:val="both"/>
        <w:rPr>
          <w:rFonts w:ascii="Georgia" w:hAnsi="Georgia"/>
        </w:rPr>
      </w:pPr>
      <w:r w:rsidRPr="00301989">
        <w:rPr>
          <w:rFonts w:ascii="Georgia" w:hAnsi="Georgia"/>
        </w:rPr>
        <w:t xml:space="preserve">Dosarele înaintate la concurs sunt examinate de către o Comisie de evaluare (în continuare - Comisie) instituită prin Ordinul </w:t>
      </w:r>
      <w:r w:rsidR="00360F7A">
        <w:rPr>
          <w:rFonts w:ascii="Georgia" w:hAnsi="Georgia"/>
        </w:rPr>
        <w:t xml:space="preserve">Consiliului </w:t>
      </w:r>
      <w:r w:rsidRPr="00301989">
        <w:rPr>
          <w:rFonts w:ascii="Georgia" w:hAnsi="Georgia"/>
        </w:rPr>
        <w:t xml:space="preserve">Societății </w:t>
      </w:r>
      <w:r w:rsidR="00360F7A">
        <w:rPr>
          <w:rFonts w:ascii="Georgia" w:hAnsi="Georgia"/>
        </w:rPr>
        <w:t xml:space="preserve">de Chimie </w:t>
      </w:r>
      <w:r w:rsidRPr="00301989">
        <w:rPr>
          <w:rFonts w:ascii="Georgia" w:hAnsi="Georgia"/>
        </w:rPr>
        <w:t>formată din reprezentanții ai Societății</w:t>
      </w:r>
      <w:r w:rsidR="000D6E36" w:rsidRPr="00301989">
        <w:rPr>
          <w:rFonts w:ascii="Georgia" w:hAnsi="Georgia"/>
        </w:rPr>
        <w:t>, m</w:t>
      </w:r>
      <w:r w:rsidRPr="00301989">
        <w:rPr>
          <w:rFonts w:ascii="Georgia" w:hAnsi="Georgia"/>
        </w:rPr>
        <w:t>e</w:t>
      </w:r>
      <w:r w:rsidR="000D6E36" w:rsidRPr="00301989">
        <w:rPr>
          <w:rFonts w:ascii="Georgia" w:hAnsi="Georgia"/>
        </w:rPr>
        <w:t xml:space="preserve">mbrii </w:t>
      </w:r>
      <w:r w:rsidR="00E70F59">
        <w:rPr>
          <w:rFonts w:ascii="Georgia" w:hAnsi="Georgia"/>
        </w:rPr>
        <w:t xml:space="preserve">instituțiilor de cercetare din </w:t>
      </w:r>
      <w:r w:rsidR="000D6E36" w:rsidRPr="00301989">
        <w:rPr>
          <w:rFonts w:ascii="Georgia" w:hAnsi="Georgia"/>
        </w:rPr>
        <w:t>Republica Moldova</w:t>
      </w:r>
      <w:r w:rsidR="00183022">
        <w:rPr>
          <w:rFonts w:ascii="Georgia" w:hAnsi="Georgia"/>
        </w:rPr>
        <w:t>.</w:t>
      </w:r>
    </w:p>
    <w:p w14:paraId="35A83CF3" w14:textId="51A64EE5" w:rsidR="0000731C" w:rsidRPr="00301989" w:rsidRDefault="0000731C" w:rsidP="00A97891">
      <w:pPr>
        <w:numPr>
          <w:ilvl w:val="0"/>
          <w:numId w:val="2"/>
        </w:numPr>
        <w:tabs>
          <w:tab w:val="left" w:pos="993"/>
        </w:tabs>
        <w:spacing w:line="274" w:lineRule="exact"/>
        <w:ind w:firstLine="567"/>
        <w:jc w:val="both"/>
        <w:rPr>
          <w:rFonts w:ascii="Georgia" w:hAnsi="Georgia"/>
        </w:rPr>
      </w:pPr>
      <w:r w:rsidRPr="00301989">
        <w:rPr>
          <w:rFonts w:ascii="Georgia" w:hAnsi="Georgia"/>
        </w:rPr>
        <w:t>Comisia asigură organizarea</w:t>
      </w:r>
      <w:r w:rsidR="00360F7A">
        <w:rPr>
          <w:rFonts w:ascii="Georgia" w:hAnsi="Georgia"/>
        </w:rPr>
        <w:t>,</w:t>
      </w:r>
      <w:r w:rsidRPr="00301989">
        <w:rPr>
          <w:rFonts w:ascii="Georgia" w:hAnsi="Georgia"/>
        </w:rPr>
        <w:t xml:space="preserve"> coordonarea procesului</w:t>
      </w:r>
      <w:r w:rsidR="00360F7A">
        <w:rPr>
          <w:rFonts w:ascii="Georgia" w:hAnsi="Georgia"/>
        </w:rPr>
        <w:t xml:space="preserve"> și </w:t>
      </w:r>
      <w:r w:rsidRPr="00301989">
        <w:rPr>
          <w:rFonts w:ascii="Georgia" w:hAnsi="Georgia"/>
        </w:rPr>
        <w:t>de evaluare a dosarelor depuse în cadrul concursului.</w:t>
      </w:r>
    </w:p>
    <w:p w14:paraId="123717E9" w14:textId="3D59462A" w:rsidR="0000731C" w:rsidRPr="00A97891" w:rsidRDefault="0000731C" w:rsidP="00A97891">
      <w:pPr>
        <w:pStyle w:val="ListParagraph"/>
        <w:widowControl/>
        <w:numPr>
          <w:ilvl w:val="0"/>
          <w:numId w:val="2"/>
        </w:numPr>
        <w:tabs>
          <w:tab w:val="left" w:pos="993"/>
        </w:tabs>
        <w:ind w:firstLine="567"/>
        <w:jc w:val="both"/>
        <w:rPr>
          <w:rFonts w:ascii="Georgia" w:hAnsi="Georgia"/>
        </w:rPr>
      </w:pPr>
      <w:r w:rsidRPr="00A97891">
        <w:rPr>
          <w:rFonts w:ascii="Georgia" w:hAnsi="Georgia"/>
        </w:rPr>
        <w:t xml:space="preserve">Comisia </w:t>
      </w:r>
      <w:proofErr w:type="spellStart"/>
      <w:r w:rsidRPr="00A97891">
        <w:rPr>
          <w:rFonts w:ascii="Georgia" w:hAnsi="Georgia"/>
        </w:rPr>
        <w:t>îşi</w:t>
      </w:r>
      <w:proofErr w:type="spellEnd"/>
      <w:r w:rsidRPr="00A97891">
        <w:rPr>
          <w:rFonts w:ascii="Georgia" w:hAnsi="Georgia"/>
        </w:rPr>
        <w:t xml:space="preserve"> desfășoară activitatea în baza principiilor legalității, transparenței şi integrității profesionale.</w:t>
      </w:r>
    </w:p>
    <w:p w14:paraId="4914BBFE" w14:textId="7C7F090B" w:rsidR="00A97891" w:rsidRDefault="0000731C" w:rsidP="00A97891">
      <w:pPr>
        <w:widowControl/>
        <w:numPr>
          <w:ilvl w:val="0"/>
          <w:numId w:val="2"/>
        </w:numPr>
        <w:tabs>
          <w:tab w:val="left" w:pos="993"/>
        </w:tabs>
        <w:ind w:firstLine="567"/>
        <w:jc w:val="both"/>
        <w:rPr>
          <w:rFonts w:ascii="Georgia" w:hAnsi="Georgia"/>
        </w:rPr>
      </w:pPr>
      <w:r w:rsidRPr="00874F74">
        <w:rPr>
          <w:rFonts w:ascii="Georgia" w:hAnsi="Georgia"/>
        </w:rPr>
        <w:t xml:space="preserve">Comisia va fi formată din </w:t>
      </w:r>
      <w:r w:rsidR="00E70F59">
        <w:rPr>
          <w:rFonts w:ascii="Georgia" w:hAnsi="Georgia"/>
        </w:rPr>
        <w:t>5</w:t>
      </w:r>
      <w:r w:rsidRPr="00874F74">
        <w:rPr>
          <w:rFonts w:ascii="Georgia" w:hAnsi="Georgia"/>
        </w:rPr>
        <w:t xml:space="preserve"> membri</w:t>
      </w:r>
      <w:r w:rsidR="00A97891" w:rsidRPr="00A97891">
        <w:rPr>
          <w:rFonts w:ascii="Georgia" w:hAnsi="Georgia"/>
        </w:rPr>
        <w:t xml:space="preserve">. </w:t>
      </w:r>
    </w:p>
    <w:p w14:paraId="120AE805" w14:textId="11AF648D" w:rsidR="00A97891" w:rsidRPr="00874F74" w:rsidRDefault="0000731C" w:rsidP="00A97891">
      <w:pPr>
        <w:widowControl/>
        <w:numPr>
          <w:ilvl w:val="0"/>
          <w:numId w:val="2"/>
        </w:numPr>
        <w:tabs>
          <w:tab w:val="left" w:pos="993"/>
        </w:tabs>
        <w:ind w:firstLine="567"/>
        <w:jc w:val="both"/>
        <w:rPr>
          <w:rFonts w:ascii="Georgia" w:hAnsi="Georgia"/>
        </w:rPr>
      </w:pPr>
      <w:r w:rsidRPr="00874F74">
        <w:rPr>
          <w:rFonts w:ascii="Georgia" w:hAnsi="Georgia" w:cs="Times New Roman"/>
        </w:rPr>
        <w:t>Activitatea Comisiei este coordonată de președinte și asistată de un secretar</w:t>
      </w:r>
      <w:r w:rsidR="00360F7A" w:rsidRPr="00874F74">
        <w:rPr>
          <w:rFonts w:ascii="Georgia" w:hAnsi="Georgia" w:cs="Times New Roman"/>
        </w:rPr>
        <w:t>, care nu face parte din Comisie</w:t>
      </w:r>
      <w:r w:rsidRPr="00874F74">
        <w:rPr>
          <w:rFonts w:ascii="Georgia" w:hAnsi="Georgia" w:cs="Times New Roman"/>
        </w:rPr>
        <w:t>.</w:t>
      </w:r>
      <w:r w:rsidR="00A97891" w:rsidRPr="00874F74">
        <w:rPr>
          <w:rFonts w:ascii="Georgia" w:hAnsi="Georgia" w:cs="Times New Roman"/>
        </w:rPr>
        <w:t xml:space="preserve"> </w:t>
      </w:r>
      <w:r w:rsidR="00A97891" w:rsidRPr="00874F74">
        <w:rPr>
          <w:rFonts w:ascii="Georgia" w:hAnsi="Georgia"/>
        </w:rPr>
        <w:t xml:space="preserve">Președintele Comisiei – </w:t>
      </w:r>
      <w:r w:rsidR="006555D1" w:rsidRPr="006555D1">
        <w:rPr>
          <w:rFonts w:ascii="Georgia" w:hAnsi="Georgia"/>
          <w:color w:val="00B0F0"/>
        </w:rPr>
        <w:t>vice</w:t>
      </w:r>
      <w:r w:rsidR="00A97891" w:rsidRPr="00874F74">
        <w:rPr>
          <w:rFonts w:ascii="Georgia" w:hAnsi="Georgia"/>
        </w:rPr>
        <w:t xml:space="preserve">președintele </w:t>
      </w:r>
      <w:bookmarkStart w:id="6" w:name="_Hlk133926565"/>
      <w:r w:rsidR="00A97891" w:rsidRPr="00874F74">
        <w:rPr>
          <w:rFonts w:ascii="Georgia" w:hAnsi="Georgia"/>
        </w:rPr>
        <w:t xml:space="preserve">Societății de Chimie din Republica Moldova, </w:t>
      </w:r>
      <w:bookmarkEnd w:id="6"/>
      <w:r w:rsidR="00A97891" w:rsidRPr="00874F74">
        <w:rPr>
          <w:rFonts w:ascii="Georgia" w:hAnsi="Georgia"/>
        </w:rPr>
        <w:t>Secretarul Comisie</w:t>
      </w:r>
      <w:r w:rsidR="00874F74">
        <w:rPr>
          <w:rFonts w:ascii="Georgia" w:hAnsi="Georgia"/>
        </w:rPr>
        <w:t>i</w:t>
      </w:r>
      <w:r w:rsidR="00A97891" w:rsidRPr="00874F74">
        <w:rPr>
          <w:rFonts w:ascii="Georgia" w:hAnsi="Georgia"/>
        </w:rPr>
        <w:t xml:space="preserve"> – secretarul tehnic al Societății de Chimie din Republica Moldova.</w:t>
      </w:r>
    </w:p>
    <w:p w14:paraId="0A3189EF" w14:textId="6C6A3B5E" w:rsidR="0000731C" w:rsidRPr="00301989" w:rsidRDefault="0000731C" w:rsidP="00A97891">
      <w:pPr>
        <w:pStyle w:val="ListParagraph"/>
        <w:widowControl/>
        <w:numPr>
          <w:ilvl w:val="0"/>
          <w:numId w:val="2"/>
        </w:numPr>
        <w:tabs>
          <w:tab w:val="left" w:pos="993"/>
        </w:tabs>
        <w:spacing w:after="160" w:line="256" w:lineRule="auto"/>
        <w:ind w:firstLine="567"/>
        <w:jc w:val="both"/>
        <w:rPr>
          <w:rFonts w:ascii="Georgia" w:hAnsi="Georgia" w:cs="Times New Roman"/>
        </w:rPr>
      </w:pPr>
      <w:r w:rsidRPr="00301989">
        <w:rPr>
          <w:rFonts w:ascii="Georgia" w:hAnsi="Georgia" w:cs="Times New Roman"/>
        </w:rPr>
        <w:t xml:space="preserve">Comisia are următoarele </w:t>
      </w:r>
      <w:r w:rsidR="00437FA8" w:rsidRPr="00301989">
        <w:rPr>
          <w:rFonts w:ascii="Georgia" w:hAnsi="Georgia" w:cs="Times New Roman"/>
        </w:rPr>
        <w:t>atribuții</w:t>
      </w:r>
      <w:r w:rsidRPr="00301989">
        <w:rPr>
          <w:rFonts w:ascii="Georgia" w:hAnsi="Georgia" w:cs="Times New Roman"/>
        </w:rPr>
        <w:t>:</w:t>
      </w:r>
    </w:p>
    <w:p w14:paraId="29854A6D" w14:textId="466FC189" w:rsidR="0000731C" w:rsidRPr="00301989" w:rsidRDefault="0000731C" w:rsidP="00437FA8">
      <w:pPr>
        <w:pStyle w:val="ListParagraph"/>
        <w:widowControl/>
        <w:numPr>
          <w:ilvl w:val="0"/>
          <w:numId w:val="6"/>
        </w:numPr>
        <w:tabs>
          <w:tab w:val="left" w:pos="993"/>
        </w:tabs>
        <w:spacing w:after="160" w:line="256" w:lineRule="auto"/>
        <w:ind w:left="0" w:firstLine="567"/>
        <w:jc w:val="both"/>
        <w:rPr>
          <w:rFonts w:ascii="Georgia" w:hAnsi="Georgia" w:cs="Times New Roman"/>
        </w:rPr>
      </w:pPr>
      <w:r w:rsidRPr="00301989">
        <w:rPr>
          <w:rFonts w:ascii="Georgia" w:hAnsi="Georgia" w:cs="Times New Roman"/>
        </w:rPr>
        <w:t>examinarea dosarelor depuse în cadrul concursului</w:t>
      </w:r>
      <w:r w:rsidR="00817928">
        <w:rPr>
          <w:rFonts w:ascii="Georgia" w:hAnsi="Georgia" w:cs="Times New Roman"/>
        </w:rPr>
        <w:t>;</w:t>
      </w:r>
      <w:r w:rsidRPr="00301989">
        <w:rPr>
          <w:rFonts w:ascii="Georgia" w:hAnsi="Georgia" w:cs="Times New Roman"/>
        </w:rPr>
        <w:t xml:space="preserve"> </w:t>
      </w:r>
    </w:p>
    <w:p w14:paraId="7984FEB4" w14:textId="513375E8" w:rsidR="0000731C" w:rsidRPr="00301989" w:rsidRDefault="0000731C" w:rsidP="00437FA8">
      <w:pPr>
        <w:pStyle w:val="ListParagraph"/>
        <w:widowControl/>
        <w:numPr>
          <w:ilvl w:val="0"/>
          <w:numId w:val="6"/>
        </w:numPr>
        <w:tabs>
          <w:tab w:val="left" w:pos="993"/>
        </w:tabs>
        <w:spacing w:after="160" w:line="256" w:lineRule="auto"/>
        <w:ind w:left="0" w:firstLine="567"/>
        <w:jc w:val="both"/>
        <w:rPr>
          <w:rFonts w:ascii="Georgia" w:hAnsi="Georgia" w:cs="Times New Roman"/>
        </w:rPr>
      </w:pPr>
      <w:r w:rsidRPr="00301989">
        <w:rPr>
          <w:rFonts w:ascii="Georgia" w:hAnsi="Georgia" w:cs="Times New Roman"/>
        </w:rPr>
        <w:t xml:space="preserve">cooperarea şi comunicarea cu </w:t>
      </w:r>
      <w:r w:rsidR="00437FA8" w:rsidRPr="00301989">
        <w:rPr>
          <w:rFonts w:ascii="Georgia" w:hAnsi="Georgia" w:cs="Times New Roman"/>
        </w:rPr>
        <w:t>părțile</w:t>
      </w:r>
      <w:r w:rsidRPr="00301989">
        <w:rPr>
          <w:rFonts w:ascii="Georgia" w:hAnsi="Georgia" w:cs="Times New Roman"/>
        </w:rPr>
        <w:t xml:space="preserve"> interesate, în limitele competenței sale;</w:t>
      </w:r>
    </w:p>
    <w:p w14:paraId="7E2C27B0" w14:textId="77777777" w:rsidR="0000731C" w:rsidRPr="00301989" w:rsidRDefault="0000731C" w:rsidP="00437FA8">
      <w:pPr>
        <w:pStyle w:val="ListParagraph"/>
        <w:widowControl/>
        <w:numPr>
          <w:ilvl w:val="0"/>
          <w:numId w:val="6"/>
        </w:numPr>
        <w:tabs>
          <w:tab w:val="left" w:pos="993"/>
        </w:tabs>
        <w:spacing w:after="160" w:line="256" w:lineRule="auto"/>
        <w:ind w:left="0" w:firstLine="567"/>
        <w:jc w:val="both"/>
        <w:rPr>
          <w:rFonts w:ascii="Georgia" w:hAnsi="Georgia" w:cs="Times New Roman"/>
        </w:rPr>
      </w:pPr>
      <w:r w:rsidRPr="00301989">
        <w:rPr>
          <w:rFonts w:ascii="Georgia" w:hAnsi="Georgia" w:cs="Times New Roman"/>
        </w:rPr>
        <w:t>formularea propunerilor privind eficientizarea concursului pentru selectarea candidaților;</w:t>
      </w:r>
    </w:p>
    <w:p w14:paraId="7EFB8524" w14:textId="77777777" w:rsidR="0000731C" w:rsidRPr="00301989" w:rsidRDefault="0000731C" w:rsidP="00437FA8">
      <w:pPr>
        <w:pStyle w:val="ListParagraph"/>
        <w:widowControl/>
        <w:numPr>
          <w:ilvl w:val="0"/>
          <w:numId w:val="6"/>
        </w:numPr>
        <w:tabs>
          <w:tab w:val="left" w:pos="993"/>
        </w:tabs>
        <w:spacing w:after="160" w:line="256" w:lineRule="auto"/>
        <w:ind w:left="0" w:firstLine="567"/>
        <w:jc w:val="both"/>
        <w:rPr>
          <w:rFonts w:ascii="Georgia" w:hAnsi="Georgia" w:cs="Times New Roman"/>
        </w:rPr>
      </w:pPr>
      <w:r w:rsidRPr="00301989">
        <w:rPr>
          <w:rFonts w:ascii="Georgia" w:hAnsi="Georgia" w:cs="Times New Roman"/>
        </w:rPr>
        <w:t>face public anunțul despre desfășurarea concursului;</w:t>
      </w:r>
    </w:p>
    <w:p w14:paraId="122FC02D" w14:textId="77777777" w:rsidR="0000731C" w:rsidRPr="00301989" w:rsidRDefault="0000731C" w:rsidP="00437FA8">
      <w:pPr>
        <w:pStyle w:val="ListParagraph"/>
        <w:widowControl/>
        <w:numPr>
          <w:ilvl w:val="0"/>
          <w:numId w:val="6"/>
        </w:numPr>
        <w:tabs>
          <w:tab w:val="left" w:pos="993"/>
        </w:tabs>
        <w:spacing w:after="160" w:line="256" w:lineRule="auto"/>
        <w:ind w:left="0" w:firstLine="567"/>
        <w:jc w:val="both"/>
        <w:rPr>
          <w:rFonts w:ascii="Georgia" w:hAnsi="Georgia" w:cs="Times New Roman"/>
        </w:rPr>
      </w:pPr>
      <w:r w:rsidRPr="00301989">
        <w:rPr>
          <w:rFonts w:ascii="Georgia" w:hAnsi="Georgia" w:cs="Times New Roman"/>
        </w:rPr>
        <w:t>verifică îndeplinirea de către candidați a condițiilor de eligibilitate din prezentul Regulament;</w:t>
      </w:r>
    </w:p>
    <w:p w14:paraId="4CEC28D5" w14:textId="77777777" w:rsidR="0000731C" w:rsidRPr="00301989" w:rsidRDefault="0000731C" w:rsidP="00437FA8">
      <w:pPr>
        <w:pStyle w:val="ListParagraph"/>
        <w:widowControl/>
        <w:numPr>
          <w:ilvl w:val="0"/>
          <w:numId w:val="6"/>
        </w:numPr>
        <w:tabs>
          <w:tab w:val="left" w:pos="993"/>
        </w:tabs>
        <w:spacing w:after="160" w:line="256" w:lineRule="auto"/>
        <w:ind w:left="0" w:firstLine="567"/>
        <w:jc w:val="both"/>
        <w:rPr>
          <w:rFonts w:ascii="Georgia" w:hAnsi="Georgia" w:cs="Times New Roman"/>
        </w:rPr>
      </w:pPr>
      <w:r w:rsidRPr="00301989">
        <w:rPr>
          <w:rFonts w:ascii="Georgia" w:hAnsi="Georgia" w:cs="Times New Roman"/>
        </w:rPr>
        <w:t>asigură desfășurarea concursului și evenimentului de premiere, stabilește data, locul şi ora;</w:t>
      </w:r>
    </w:p>
    <w:p w14:paraId="1AE74CD9" w14:textId="4BC97A95" w:rsidR="0000731C" w:rsidRPr="00301989" w:rsidRDefault="0000731C" w:rsidP="00437FA8">
      <w:pPr>
        <w:pStyle w:val="ListParagraph"/>
        <w:widowControl/>
        <w:numPr>
          <w:ilvl w:val="0"/>
          <w:numId w:val="2"/>
        </w:numPr>
        <w:tabs>
          <w:tab w:val="left" w:pos="993"/>
        </w:tabs>
        <w:spacing w:after="160" w:line="256" w:lineRule="auto"/>
        <w:ind w:firstLine="567"/>
        <w:jc w:val="both"/>
        <w:rPr>
          <w:rFonts w:ascii="Georgia" w:hAnsi="Georgia" w:cs="Times New Roman"/>
        </w:rPr>
      </w:pPr>
      <w:r w:rsidRPr="00301989">
        <w:rPr>
          <w:rFonts w:ascii="Georgia" w:hAnsi="Georgia" w:cs="Times New Roman"/>
        </w:rPr>
        <w:lastRenderedPageBreak/>
        <w:t xml:space="preserve">Fiecare membru al Comisiei va semna o declarație de imparțialitate în privința concursului derulat sau o declarație de abținere de la participare la concurs, în cazul în acre se află în conflict de interese cu unul din candidați </w:t>
      </w:r>
      <w:r w:rsidR="00817928">
        <w:rPr>
          <w:rFonts w:ascii="Georgia" w:hAnsi="Georgia" w:cs="Times New Roman"/>
        </w:rPr>
        <w:t>(</w:t>
      </w:r>
      <w:hyperlink r:id="rId9" w:history="1">
        <w:r w:rsidRPr="00371FE6">
          <w:rPr>
            <w:rStyle w:val="Hyperlink"/>
            <w:rFonts w:ascii="Georgia" w:hAnsi="Georgia" w:cs="Times New Roman"/>
            <w:b/>
          </w:rPr>
          <w:t xml:space="preserve">Anexa </w:t>
        </w:r>
        <w:r w:rsidR="00817928" w:rsidRPr="00371FE6">
          <w:rPr>
            <w:rStyle w:val="Hyperlink"/>
            <w:rFonts w:ascii="Georgia" w:hAnsi="Georgia" w:cs="Times New Roman"/>
            <w:b/>
          </w:rPr>
          <w:t xml:space="preserve">nr. </w:t>
        </w:r>
        <w:r w:rsidRPr="00371FE6">
          <w:rPr>
            <w:rStyle w:val="Hyperlink"/>
            <w:rFonts w:ascii="Georgia" w:hAnsi="Georgia" w:cs="Times New Roman"/>
            <w:b/>
          </w:rPr>
          <w:t>1</w:t>
        </w:r>
      </w:hyperlink>
      <w:r w:rsidR="00817928">
        <w:rPr>
          <w:rFonts w:ascii="Georgia" w:hAnsi="Georgia" w:cs="Times New Roman"/>
          <w:b/>
        </w:rPr>
        <w:t>).</w:t>
      </w:r>
    </w:p>
    <w:p w14:paraId="367BCFAA" w14:textId="77777777" w:rsidR="0000731C" w:rsidRPr="00301989" w:rsidRDefault="0000731C" w:rsidP="00437FA8">
      <w:pPr>
        <w:pStyle w:val="ListParagraph"/>
        <w:widowControl/>
        <w:numPr>
          <w:ilvl w:val="0"/>
          <w:numId w:val="2"/>
        </w:numPr>
        <w:tabs>
          <w:tab w:val="left" w:pos="993"/>
        </w:tabs>
        <w:spacing w:after="160" w:line="256" w:lineRule="auto"/>
        <w:ind w:firstLine="567"/>
        <w:jc w:val="both"/>
        <w:rPr>
          <w:rFonts w:ascii="Georgia" w:hAnsi="Georgia" w:cs="Times New Roman"/>
        </w:rPr>
      </w:pPr>
      <w:r w:rsidRPr="00301989">
        <w:rPr>
          <w:rFonts w:ascii="Georgia" w:hAnsi="Georgia" w:cs="Times New Roman"/>
        </w:rPr>
        <w:t>Membrii Comisiei nu pot participa la concurs.</w:t>
      </w:r>
    </w:p>
    <w:p w14:paraId="46DA7464" w14:textId="17EA0ACE" w:rsidR="0000731C" w:rsidRPr="00301989" w:rsidRDefault="0000731C" w:rsidP="00437FA8">
      <w:pPr>
        <w:pStyle w:val="ListParagraph"/>
        <w:widowControl/>
        <w:numPr>
          <w:ilvl w:val="0"/>
          <w:numId w:val="2"/>
        </w:numPr>
        <w:tabs>
          <w:tab w:val="left" w:pos="993"/>
        </w:tabs>
        <w:spacing w:after="160" w:line="256" w:lineRule="auto"/>
        <w:ind w:firstLine="567"/>
        <w:jc w:val="both"/>
        <w:rPr>
          <w:rFonts w:ascii="Georgia" w:hAnsi="Georgia" w:cs="Times New Roman"/>
        </w:rPr>
      </w:pPr>
      <w:proofErr w:type="spellStart"/>
      <w:r w:rsidRPr="00301989">
        <w:rPr>
          <w:rFonts w:ascii="Georgia" w:hAnsi="Georgia" w:cs="Times New Roman"/>
        </w:rPr>
        <w:t>Şedinţele</w:t>
      </w:r>
      <w:proofErr w:type="spellEnd"/>
      <w:r w:rsidRPr="00301989">
        <w:rPr>
          <w:rFonts w:ascii="Georgia" w:hAnsi="Georgia" w:cs="Times New Roman"/>
        </w:rPr>
        <w:t xml:space="preserve"> Comisiei sunt deliberative dacă la ele participă cel </w:t>
      </w:r>
      <w:r w:rsidR="00437FA8" w:rsidRPr="00301989">
        <w:rPr>
          <w:rFonts w:ascii="Georgia" w:hAnsi="Georgia" w:cs="Times New Roman"/>
        </w:rPr>
        <w:t>puțin</w:t>
      </w:r>
      <w:r w:rsidRPr="00301989">
        <w:rPr>
          <w:rFonts w:ascii="Georgia" w:hAnsi="Georgia" w:cs="Times New Roman"/>
        </w:rPr>
        <w:t xml:space="preserve"> 2/3 din numărul membrilor acesteia.</w:t>
      </w:r>
    </w:p>
    <w:p w14:paraId="45AFECAE" w14:textId="2D2A76D7" w:rsidR="0000731C" w:rsidRPr="00301989" w:rsidRDefault="0000731C" w:rsidP="00437FA8">
      <w:pPr>
        <w:pStyle w:val="ListParagraph"/>
        <w:widowControl/>
        <w:numPr>
          <w:ilvl w:val="0"/>
          <w:numId w:val="2"/>
        </w:numPr>
        <w:tabs>
          <w:tab w:val="left" w:pos="993"/>
        </w:tabs>
        <w:spacing w:after="160" w:line="256" w:lineRule="auto"/>
        <w:ind w:firstLine="567"/>
        <w:jc w:val="both"/>
        <w:rPr>
          <w:rFonts w:ascii="Georgia" w:hAnsi="Georgia" w:cs="Times New Roman"/>
        </w:rPr>
      </w:pPr>
      <w:r w:rsidRPr="00301989">
        <w:rPr>
          <w:rFonts w:ascii="Georgia" w:hAnsi="Georgia" w:cs="Times New Roman"/>
        </w:rPr>
        <w:t>Persoanele propuse în cadrul Comisiei trebuie să activeze în unul din domeni</w:t>
      </w:r>
      <w:r w:rsidR="00437FA8" w:rsidRPr="00301989">
        <w:rPr>
          <w:rFonts w:ascii="Georgia" w:hAnsi="Georgia" w:cs="Times New Roman"/>
        </w:rPr>
        <w:t>ul științelor chimice</w:t>
      </w:r>
      <w:r w:rsidRPr="00301989">
        <w:rPr>
          <w:rFonts w:ascii="Georgia" w:hAnsi="Georgia" w:cs="Times New Roman"/>
        </w:rPr>
        <w:t>.</w:t>
      </w:r>
    </w:p>
    <w:p w14:paraId="0917AC93" w14:textId="713BB954" w:rsidR="0000731C" w:rsidRPr="00874F74" w:rsidRDefault="0000731C" w:rsidP="00437FA8">
      <w:pPr>
        <w:pStyle w:val="ListParagraph"/>
        <w:widowControl/>
        <w:numPr>
          <w:ilvl w:val="0"/>
          <w:numId w:val="2"/>
        </w:numPr>
        <w:tabs>
          <w:tab w:val="left" w:pos="993"/>
        </w:tabs>
        <w:spacing w:after="160" w:line="256" w:lineRule="auto"/>
        <w:ind w:firstLine="567"/>
        <w:jc w:val="both"/>
        <w:rPr>
          <w:rFonts w:ascii="Georgia" w:hAnsi="Georgia" w:cs="Times New Roman"/>
        </w:rPr>
      </w:pPr>
      <w:r w:rsidRPr="00874F74">
        <w:rPr>
          <w:rFonts w:ascii="Georgia" w:hAnsi="Georgia" w:cs="Times New Roman"/>
        </w:rPr>
        <w:t>O persoană nu poate</w:t>
      </w:r>
      <w:r w:rsidR="00A97891" w:rsidRPr="00874F74">
        <w:rPr>
          <w:rFonts w:ascii="Georgia" w:hAnsi="Georgia" w:cs="Times New Roman"/>
        </w:rPr>
        <w:t xml:space="preserve"> depune la concurs </w:t>
      </w:r>
      <w:r w:rsidRPr="00874F74">
        <w:rPr>
          <w:rFonts w:ascii="Georgia" w:hAnsi="Georgia" w:cs="Times New Roman"/>
        </w:rPr>
        <w:t xml:space="preserve">decât </w:t>
      </w:r>
      <w:r w:rsidR="00A97891" w:rsidRPr="00874F74">
        <w:rPr>
          <w:rFonts w:ascii="Georgia" w:hAnsi="Georgia" w:cs="Times New Roman"/>
        </w:rPr>
        <w:t>o</w:t>
      </w:r>
      <w:r w:rsidRPr="00874F74">
        <w:rPr>
          <w:rFonts w:ascii="Georgia" w:hAnsi="Georgia" w:cs="Times New Roman"/>
        </w:rPr>
        <w:t xml:space="preserve"> singură </w:t>
      </w:r>
      <w:r w:rsidR="00A97891" w:rsidRPr="00874F74">
        <w:rPr>
          <w:rFonts w:ascii="Georgia" w:hAnsi="Georgia" w:cs="Times New Roman"/>
        </w:rPr>
        <w:t>dată</w:t>
      </w:r>
      <w:r w:rsidR="00874F74" w:rsidRPr="00874F74">
        <w:rPr>
          <w:rFonts w:ascii="Georgia" w:hAnsi="Georgia" w:cs="Times New Roman"/>
        </w:rPr>
        <w:t xml:space="preserve"> în perioada a 3 ani.</w:t>
      </w:r>
    </w:p>
    <w:p w14:paraId="11D751F2" w14:textId="77777777" w:rsidR="0000731C" w:rsidRPr="00EE298D" w:rsidRDefault="0000731C" w:rsidP="00437FA8">
      <w:pPr>
        <w:numPr>
          <w:ilvl w:val="0"/>
          <w:numId w:val="2"/>
        </w:numPr>
        <w:tabs>
          <w:tab w:val="left" w:pos="993"/>
        </w:tabs>
        <w:spacing w:line="274" w:lineRule="exact"/>
        <w:ind w:firstLine="567"/>
        <w:jc w:val="both"/>
        <w:rPr>
          <w:rFonts w:ascii="Georgia" w:hAnsi="Georgia"/>
          <w:b/>
          <w:bCs/>
        </w:rPr>
      </w:pPr>
      <w:r w:rsidRPr="00EE298D">
        <w:rPr>
          <w:rFonts w:ascii="Georgia" w:hAnsi="Georgia"/>
          <w:b/>
          <w:bCs/>
        </w:rPr>
        <w:t xml:space="preserve">Dosarul candidatului va </w:t>
      </w:r>
      <w:proofErr w:type="spellStart"/>
      <w:r w:rsidRPr="00EE298D">
        <w:rPr>
          <w:rFonts w:ascii="Georgia" w:hAnsi="Georgia"/>
          <w:b/>
          <w:bCs/>
        </w:rPr>
        <w:t>conţine</w:t>
      </w:r>
      <w:proofErr w:type="spellEnd"/>
      <w:r w:rsidRPr="00EE298D">
        <w:rPr>
          <w:rFonts w:ascii="Georgia" w:hAnsi="Georgia"/>
          <w:b/>
          <w:bCs/>
        </w:rPr>
        <w:t xml:space="preserve"> următoarele:</w:t>
      </w:r>
    </w:p>
    <w:p w14:paraId="0C6F6A63" w14:textId="4635F602" w:rsidR="0000731C" w:rsidRPr="00301989" w:rsidRDefault="0000731C" w:rsidP="00437FA8">
      <w:pPr>
        <w:numPr>
          <w:ilvl w:val="0"/>
          <w:numId w:val="7"/>
        </w:numPr>
        <w:tabs>
          <w:tab w:val="left" w:pos="993"/>
          <w:tab w:val="left" w:pos="1097"/>
        </w:tabs>
        <w:spacing w:line="274" w:lineRule="exact"/>
        <w:ind w:firstLine="567"/>
        <w:jc w:val="both"/>
        <w:rPr>
          <w:rFonts w:ascii="Georgia" w:hAnsi="Georgia"/>
        </w:rPr>
      </w:pPr>
      <w:r w:rsidRPr="00301989">
        <w:rPr>
          <w:rFonts w:ascii="Georgia" w:hAnsi="Georgia"/>
        </w:rPr>
        <w:t xml:space="preserve">formularul de înscriere, completat în limba română </w:t>
      </w:r>
      <w:r w:rsidR="00817928">
        <w:rPr>
          <w:rFonts w:ascii="Georgia" w:hAnsi="Georgia"/>
        </w:rPr>
        <w:t>(</w:t>
      </w:r>
      <w:hyperlink r:id="rId10" w:history="1">
        <w:r w:rsidRPr="00477D7E">
          <w:rPr>
            <w:rStyle w:val="Hyperlink"/>
            <w:rFonts w:ascii="Georgia" w:hAnsi="Georgia"/>
            <w:b/>
          </w:rPr>
          <w:t xml:space="preserve">Anexa </w:t>
        </w:r>
        <w:r w:rsidR="00817928" w:rsidRPr="00477D7E">
          <w:rPr>
            <w:rStyle w:val="Hyperlink"/>
            <w:rFonts w:ascii="Georgia" w:hAnsi="Georgia"/>
            <w:b/>
          </w:rPr>
          <w:t xml:space="preserve">nr. </w:t>
        </w:r>
        <w:r w:rsidRPr="00477D7E">
          <w:rPr>
            <w:rStyle w:val="Hyperlink"/>
            <w:rFonts w:ascii="Georgia" w:hAnsi="Georgia"/>
            <w:b/>
          </w:rPr>
          <w:t>2</w:t>
        </w:r>
      </w:hyperlink>
      <w:r w:rsidR="00817928">
        <w:rPr>
          <w:rFonts w:ascii="Georgia" w:hAnsi="Georgia"/>
          <w:b/>
        </w:rPr>
        <w:t>);</w:t>
      </w:r>
    </w:p>
    <w:p w14:paraId="27054AA5" w14:textId="0FDCDFAA" w:rsidR="0000731C" w:rsidRPr="00301989" w:rsidRDefault="0000731C" w:rsidP="00437FA8">
      <w:pPr>
        <w:numPr>
          <w:ilvl w:val="0"/>
          <w:numId w:val="7"/>
        </w:numPr>
        <w:tabs>
          <w:tab w:val="left" w:pos="993"/>
          <w:tab w:val="left" w:pos="1097"/>
        </w:tabs>
        <w:spacing w:line="274" w:lineRule="exact"/>
        <w:ind w:firstLine="567"/>
        <w:jc w:val="both"/>
        <w:rPr>
          <w:rFonts w:ascii="Georgia" w:hAnsi="Georgia"/>
        </w:rPr>
      </w:pPr>
      <w:r w:rsidRPr="00301989">
        <w:rPr>
          <w:rFonts w:ascii="Georgia" w:hAnsi="Georgia"/>
        </w:rPr>
        <w:t xml:space="preserve">scrisoare de </w:t>
      </w:r>
      <w:r w:rsidR="00817928">
        <w:rPr>
          <w:rFonts w:ascii="Georgia" w:hAnsi="Georgia"/>
        </w:rPr>
        <w:t>motivare</w:t>
      </w:r>
      <w:r w:rsidR="00817928" w:rsidRPr="00301989">
        <w:rPr>
          <w:rFonts w:ascii="Georgia" w:hAnsi="Georgia"/>
        </w:rPr>
        <w:t xml:space="preserve"> </w:t>
      </w:r>
      <w:r w:rsidRPr="00301989">
        <w:rPr>
          <w:rFonts w:ascii="Georgia" w:hAnsi="Georgia"/>
        </w:rPr>
        <w:t xml:space="preserve">cu prezentarea succintă a realizărilor </w:t>
      </w:r>
      <w:r w:rsidR="00E447CB">
        <w:rPr>
          <w:rFonts w:ascii="Georgia" w:hAnsi="Georgia"/>
        </w:rPr>
        <w:t xml:space="preserve">ȘTIINȚIFICE </w:t>
      </w:r>
      <w:r w:rsidRPr="00301989">
        <w:rPr>
          <w:rFonts w:ascii="Georgia" w:hAnsi="Georgia"/>
        </w:rPr>
        <w:t>obținute</w:t>
      </w:r>
      <w:r w:rsidR="00E447CB">
        <w:rPr>
          <w:rFonts w:ascii="Georgia" w:hAnsi="Georgia"/>
        </w:rPr>
        <w:t>,</w:t>
      </w:r>
      <w:r w:rsidRPr="00301989">
        <w:rPr>
          <w:rFonts w:ascii="Georgia" w:hAnsi="Georgia"/>
        </w:rPr>
        <w:t xml:space="preserve"> în volum de p</w:t>
      </w:r>
      <w:r w:rsidR="00817928">
        <w:rPr>
          <w:rFonts w:ascii="Georgia" w:hAnsi="Georgia"/>
        </w:rPr>
        <w:t>â</w:t>
      </w:r>
      <w:r w:rsidRPr="00301989">
        <w:rPr>
          <w:rFonts w:ascii="Georgia" w:hAnsi="Georgia"/>
        </w:rPr>
        <w:t xml:space="preserve">nă la </w:t>
      </w:r>
      <w:r w:rsidR="00E447CB">
        <w:rPr>
          <w:rFonts w:ascii="Georgia" w:hAnsi="Georgia"/>
        </w:rPr>
        <w:t>1</w:t>
      </w:r>
      <w:r w:rsidR="00A97891">
        <w:rPr>
          <w:rFonts w:ascii="Georgia" w:hAnsi="Georgia"/>
        </w:rPr>
        <w:t>-3</w:t>
      </w:r>
      <w:r w:rsidRPr="00301989">
        <w:rPr>
          <w:rFonts w:ascii="Georgia" w:hAnsi="Georgia"/>
        </w:rPr>
        <w:t xml:space="preserve"> pagini; (scrisoarea va conține </w:t>
      </w:r>
      <w:r w:rsidR="00E447CB">
        <w:rPr>
          <w:rFonts w:ascii="Georgia" w:hAnsi="Georgia"/>
        </w:rPr>
        <w:t xml:space="preserve">NOUTATEA ȘTIINȚIFICĂ, </w:t>
      </w:r>
      <w:r w:rsidRPr="00301989">
        <w:rPr>
          <w:rFonts w:ascii="Georgia" w:hAnsi="Georgia"/>
        </w:rPr>
        <w:t>relevanța, vizibilitatea și imp</w:t>
      </w:r>
      <w:r w:rsidR="00E447CB">
        <w:rPr>
          <w:rFonts w:ascii="Georgia" w:hAnsi="Georgia"/>
        </w:rPr>
        <w:t>actul</w:t>
      </w:r>
      <w:r w:rsidRPr="00301989">
        <w:rPr>
          <w:rFonts w:ascii="Georgia" w:hAnsi="Georgia"/>
        </w:rPr>
        <w:t>, originalitatea și ingeniozitatea).</w:t>
      </w:r>
      <w:r w:rsidR="00817928">
        <w:rPr>
          <w:rFonts w:ascii="Georgia" w:hAnsi="Georgia"/>
        </w:rPr>
        <w:t xml:space="preserve"> Informația descrisă trebuie să fie însoțită cu dovezi – lista lucrărilor științifice, format</w:t>
      </w:r>
      <w:r w:rsidR="00D168B3">
        <w:rPr>
          <w:rFonts w:ascii="Georgia" w:hAnsi="Georgia"/>
        </w:rPr>
        <w:t>at</w:t>
      </w:r>
      <w:r w:rsidR="00817928">
        <w:rPr>
          <w:rFonts w:ascii="Georgia" w:hAnsi="Georgia"/>
        </w:rPr>
        <w:t xml:space="preserve">ă conform cerințelor; lista </w:t>
      </w:r>
      <w:r w:rsidR="006E03A2">
        <w:rPr>
          <w:rFonts w:ascii="Georgia" w:hAnsi="Georgia"/>
        </w:rPr>
        <w:t>proiectelor</w:t>
      </w:r>
      <w:r w:rsidR="00817928">
        <w:rPr>
          <w:rFonts w:ascii="Georgia" w:hAnsi="Georgia"/>
        </w:rPr>
        <w:t xml:space="preserve"> științifice, brevetelor, </w:t>
      </w:r>
      <w:r w:rsidR="00FC0BC9">
        <w:rPr>
          <w:rFonts w:ascii="Georgia" w:hAnsi="Georgia"/>
        </w:rPr>
        <w:t xml:space="preserve">copiile programelor conferințelor, </w:t>
      </w:r>
      <w:r w:rsidR="00817928">
        <w:rPr>
          <w:rFonts w:ascii="Georgia" w:hAnsi="Georgia"/>
        </w:rPr>
        <w:t xml:space="preserve">etc.; </w:t>
      </w:r>
    </w:p>
    <w:p w14:paraId="110D61C7" w14:textId="5FBD16F4" w:rsidR="0000731C" w:rsidRPr="00301989" w:rsidRDefault="0000731C" w:rsidP="00437FA8">
      <w:pPr>
        <w:numPr>
          <w:ilvl w:val="0"/>
          <w:numId w:val="7"/>
        </w:numPr>
        <w:tabs>
          <w:tab w:val="left" w:pos="993"/>
          <w:tab w:val="left" w:pos="1097"/>
        </w:tabs>
        <w:spacing w:line="274" w:lineRule="exact"/>
        <w:ind w:firstLine="567"/>
        <w:jc w:val="both"/>
        <w:rPr>
          <w:rFonts w:ascii="Georgia" w:hAnsi="Georgia"/>
        </w:rPr>
      </w:pPr>
      <w:r w:rsidRPr="00301989">
        <w:rPr>
          <w:rFonts w:ascii="Georgia" w:hAnsi="Georgia"/>
        </w:rPr>
        <w:t>CV-ul actualizat al candidat</w:t>
      </w:r>
      <w:r w:rsidR="00A97891">
        <w:rPr>
          <w:rFonts w:ascii="Georgia" w:hAnsi="Georgia"/>
        </w:rPr>
        <w:t>ei/</w:t>
      </w:r>
      <w:r w:rsidRPr="00301989">
        <w:rPr>
          <w:rFonts w:ascii="Georgia" w:hAnsi="Georgia"/>
        </w:rPr>
        <w:t>ului;</w:t>
      </w:r>
    </w:p>
    <w:p w14:paraId="496CCDDC" w14:textId="041DA7F8" w:rsidR="0000731C" w:rsidRPr="00E70F59" w:rsidRDefault="006E03A2" w:rsidP="00437FA8">
      <w:pPr>
        <w:numPr>
          <w:ilvl w:val="0"/>
          <w:numId w:val="7"/>
        </w:numPr>
        <w:tabs>
          <w:tab w:val="left" w:pos="993"/>
          <w:tab w:val="left" w:pos="1097"/>
        </w:tabs>
        <w:spacing w:line="274" w:lineRule="exact"/>
        <w:ind w:firstLine="567"/>
        <w:jc w:val="both"/>
        <w:rPr>
          <w:rFonts w:ascii="Georgia" w:hAnsi="Georgia"/>
          <w:color w:val="auto"/>
        </w:rPr>
      </w:pPr>
      <w:r w:rsidRPr="00E70F59">
        <w:rPr>
          <w:rFonts w:ascii="Georgia" w:hAnsi="Georgia"/>
          <w:color w:val="auto"/>
        </w:rPr>
        <w:t>1</w:t>
      </w:r>
      <w:r w:rsidR="0000731C" w:rsidRPr="00E70F59">
        <w:rPr>
          <w:rFonts w:ascii="Georgia" w:hAnsi="Georgia"/>
          <w:color w:val="auto"/>
        </w:rPr>
        <w:t xml:space="preserve"> recomand</w:t>
      </w:r>
      <w:r w:rsidRPr="00E70F59">
        <w:rPr>
          <w:rFonts w:ascii="Georgia" w:hAnsi="Georgia"/>
          <w:color w:val="auto"/>
        </w:rPr>
        <w:t>are</w:t>
      </w:r>
      <w:r w:rsidR="0000731C" w:rsidRPr="00E70F59">
        <w:rPr>
          <w:rFonts w:ascii="Georgia" w:hAnsi="Georgia"/>
          <w:color w:val="auto"/>
        </w:rPr>
        <w:t xml:space="preserve"> de susținere a candidat</w:t>
      </w:r>
      <w:r w:rsidR="00A97891" w:rsidRPr="00E70F59">
        <w:rPr>
          <w:rFonts w:ascii="Georgia" w:hAnsi="Georgia"/>
          <w:color w:val="auto"/>
        </w:rPr>
        <w:t>ei/</w:t>
      </w:r>
      <w:r w:rsidR="0000731C" w:rsidRPr="00E70F59">
        <w:rPr>
          <w:rFonts w:ascii="Georgia" w:hAnsi="Georgia"/>
          <w:color w:val="auto"/>
        </w:rPr>
        <w:t>ului.</w:t>
      </w:r>
    </w:p>
    <w:p w14:paraId="6E223E18" w14:textId="77777777" w:rsidR="0000731C" w:rsidRPr="00301989" w:rsidRDefault="0000731C" w:rsidP="00437FA8">
      <w:pPr>
        <w:numPr>
          <w:ilvl w:val="0"/>
          <w:numId w:val="2"/>
        </w:numPr>
        <w:tabs>
          <w:tab w:val="left" w:pos="993"/>
          <w:tab w:val="left" w:pos="1097"/>
        </w:tabs>
        <w:spacing w:line="260" w:lineRule="exact"/>
        <w:ind w:firstLine="567"/>
        <w:jc w:val="both"/>
        <w:rPr>
          <w:rFonts w:ascii="Georgia" w:hAnsi="Georgia"/>
        </w:rPr>
      </w:pPr>
      <w:r w:rsidRPr="00301989">
        <w:rPr>
          <w:rFonts w:ascii="Georgia" w:hAnsi="Georgia"/>
        </w:rPr>
        <w:t>Comisia poate solicita alte documente suplimentare relevante dosarului.</w:t>
      </w:r>
    </w:p>
    <w:p w14:paraId="798901B6" w14:textId="77777777" w:rsidR="00437FA8" w:rsidRPr="00907A62" w:rsidRDefault="00437FA8" w:rsidP="00437FA8">
      <w:pPr>
        <w:tabs>
          <w:tab w:val="left" w:pos="993"/>
          <w:tab w:val="left" w:pos="1097"/>
        </w:tabs>
        <w:spacing w:line="260" w:lineRule="exact"/>
        <w:jc w:val="both"/>
        <w:rPr>
          <w:rFonts w:ascii="Georgia" w:hAnsi="Georgia"/>
          <w:sz w:val="22"/>
          <w:szCs w:val="22"/>
        </w:rPr>
      </w:pPr>
    </w:p>
    <w:p w14:paraId="69F44F88" w14:textId="77777777" w:rsidR="0000731C" w:rsidRPr="00907A62" w:rsidRDefault="0000731C" w:rsidP="00437FA8">
      <w:pPr>
        <w:keepNext/>
        <w:keepLines/>
        <w:numPr>
          <w:ilvl w:val="0"/>
          <w:numId w:val="1"/>
        </w:numPr>
        <w:tabs>
          <w:tab w:val="left" w:pos="284"/>
        </w:tabs>
        <w:spacing w:line="260" w:lineRule="exact"/>
        <w:ind w:right="400"/>
        <w:jc w:val="both"/>
        <w:outlineLvl w:val="0"/>
        <w:rPr>
          <w:rFonts w:ascii="Georgia" w:hAnsi="Georgia"/>
          <w:b/>
          <w:bCs/>
        </w:rPr>
      </w:pPr>
      <w:bookmarkStart w:id="7" w:name="bookmark6"/>
      <w:r w:rsidRPr="00907A62">
        <w:rPr>
          <w:rFonts w:ascii="Georgia" w:hAnsi="Georgia"/>
          <w:b/>
          <w:bCs/>
        </w:rPr>
        <w:t>CONDIŢII DE ELIGIBILITATE SI CRITERII DE EVALUARE</w:t>
      </w:r>
      <w:bookmarkEnd w:id="7"/>
    </w:p>
    <w:p w14:paraId="6660096D" w14:textId="77777777" w:rsidR="0000731C" w:rsidRPr="00301989" w:rsidRDefault="0000731C" w:rsidP="00437FA8">
      <w:pPr>
        <w:numPr>
          <w:ilvl w:val="0"/>
          <w:numId w:val="2"/>
        </w:numPr>
        <w:tabs>
          <w:tab w:val="left" w:pos="531"/>
        </w:tabs>
        <w:spacing w:line="269" w:lineRule="exact"/>
        <w:ind w:left="440" w:hanging="440"/>
        <w:jc w:val="both"/>
        <w:rPr>
          <w:rFonts w:ascii="Georgia" w:hAnsi="Georgia"/>
        </w:rPr>
      </w:pPr>
      <w:r w:rsidRPr="00301989">
        <w:rPr>
          <w:rFonts w:ascii="Georgia" w:hAnsi="Georgia"/>
        </w:rPr>
        <w:t>Evaluarea dosarelor are loc în două etape:</w:t>
      </w:r>
    </w:p>
    <w:p w14:paraId="0D56848D" w14:textId="77777777" w:rsidR="0000731C" w:rsidRPr="00301989" w:rsidRDefault="0000731C" w:rsidP="00437FA8">
      <w:pPr>
        <w:numPr>
          <w:ilvl w:val="0"/>
          <w:numId w:val="8"/>
        </w:numPr>
        <w:tabs>
          <w:tab w:val="left" w:pos="1043"/>
        </w:tabs>
        <w:spacing w:line="269" w:lineRule="exact"/>
        <w:ind w:left="567" w:firstLine="0"/>
        <w:jc w:val="both"/>
        <w:rPr>
          <w:rFonts w:ascii="Georgia" w:hAnsi="Georgia"/>
        </w:rPr>
      </w:pPr>
      <w:r w:rsidRPr="00301989">
        <w:rPr>
          <w:rFonts w:ascii="Georgia" w:hAnsi="Georgia"/>
        </w:rPr>
        <w:t>evaluarea conform condițiilor de eligibilitate;</w:t>
      </w:r>
    </w:p>
    <w:p w14:paraId="4B27C28E" w14:textId="77777777" w:rsidR="0000731C" w:rsidRPr="00301989" w:rsidRDefault="0000731C" w:rsidP="00437FA8">
      <w:pPr>
        <w:numPr>
          <w:ilvl w:val="0"/>
          <w:numId w:val="8"/>
        </w:numPr>
        <w:tabs>
          <w:tab w:val="left" w:pos="1043"/>
        </w:tabs>
        <w:spacing w:line="269" w:lineRule="exact"/>
        <w:ind w:left="567" w:firstLine="0"/>
        <w:jc w:val="both"/>
        <w:rPr>
          <w:rStyle w:val="Bodytext2"/>
          <w:rFonts w:ascii="Georgia" w:eastAsia="Arial Unicode MS" w:hAnsi="Georgia"/>
        </w:rPr>
      </w:pPr>
      <w:r w:rsidRPr="00301989">
        <w:rPr>
          <w:rStyle w:val="Bodytext2"/>
          <w:rFonts w:ascii="Georgia" w:eastAsia="Arial Unicode MS" w:hAnsi="Georgia"/>
        </w:rPr>
        <w:t>evaluarea calitativă a dosarelor conform criteriilor de evaluare.</w:t>
      </w:r>
    </w:p>
    <w:p w14:paraId="213C5D62" w14:textId="4A107BAD" w:rsidR="0000731C" w:rsidRPr="00301989" w:rsidRDefault="0000731C" w:rsidP="00437FA8">
      <w:pPr>
        <w:numPr>
          <w:ilvl w:val="0"/>
          <w:numId w:val="2"/>
        </w:numPr>
        <w:tabs>
          <w:tab w:val="left" w:pos="531"/>
        </w:tabs>
        <w:spacing w:line="269" w:lineRule="exact"/>
        <w:jc w:val="both"/>
        <w:rPr>
          <w:rFonts w:ascii="Georgia" w:hAnsi="Georgia"/>
          <w:b/>
        </w:rPr>
      </w:pPr>
      <w:r w:rsidRPr="00301989">
        <w:rPr>
          <w:rFonts w:ascii="Georgia" w:hAnsi="Georgia"/>
        </w:rPr>
        <w:t xml:space="preserve">Comisia va evalua dosarele depuse prin completarea formularului de evaluare, conform </w:t>
      </w:r>
      <w:hyperlink r:id="rId11" w:history="1">
        <w:r w:rsidR="00FC0BC9" w:rsidRPr="00477D7E">
          <w:rPr>
            <w:rStyle w:val="Hyperlink"/>
            <w:rFonts w:ascii="Georgia" w:hAnsi="Georgia"/>
            <w:b/>
          </w:rPr>
          <w:t xml:space="preserve">Anexei nr. </w:t>
        </w:r>
        <w:r w:rsidRPr="00477D7E">
          <w:rPr>
            <w:rStyle w:val="Hyperlink"/>
            <w:rFonts w:ascii="Georgia" w:hAnsi="Georgia"/>
            <w:b/>
          </w:rPr>
          <w:t>3</w:t>
        </w:r>
      </w:hyperlink>
      <w:r w:rsidRPr="00301989">
        <w:rPr>
          <w:rFonts w:ascii="Georgia" w:hAnsi="Georgia"/>
          <w:b/>
        </w:rPr>
        <w:t>,</w:t>
      </w:r>
      <w:r w:rsidR="00FC0BC9">
        <w:rPr>
          <w:rFonts w:ascii="Georgia" w:hAnsi="Georgia"/>
          <w:b/>
        </w:rPr>
        <w:t xml:space="preserve"> </w:t>
      </w:r>
      <w:hyperlink r:id="rId12" w:history="1">
        <w:r w:rsidR="00477D7E" w:rsidRPr="00477D7E">
          <w:rPr>
            <w:rStyle w:val="Hyperlink"/>
            <w:rFonts w:ascii="Georgia" w:hAnsi="Georgia"/>
            <w:b/>
          </w:rPr>
          <w:t xml:space="preserve">Anexei nr. </w:t>
        </w:r>
        <w:r w:rsidRPr="00477D7E">
          <w:rPr>
            <w:rStyle w:val="Hyperlink"/>
            <w:rFonts w:ascii="Georgia" w:hAnsi="Georgia"/>
            <w:b/>
          </w:rPr>
          <w:t>4</w:t>
        </w:r>
      </w:hyperlink>
      <w:r w:rsidRPr="00301989">
        <w:rPr>
          <w:rFonts w:ascii="Georgia" w:hAnsi="Georgia"/>
          <w:b/>
        </w:rPr>
        <w:t>.</w:t>
      </w:r>
    </w:p>
    <w:p w14:paraId="15EA3194" w14:textId="77777777" w:rsidR="0000731C" w:rsidRPr="00301989" w:rsidRDefault="0000731C" w:rsidP="00437FA8">
      <w:pPr>
        <w:numPr>
          <w:ilvl w:val="0"/>
          <w:numId w:val="2"/>
        </w:numPr>
        <w:tabs>
          <w:tab w:val="left" w:pos="531"/>
        </w:tabs>
        <w:spacing w:line="269" w:lineRule="exact"/>
        <w:jc w:val="both"/>
        <w:rPr>
          <w:rFonts w:ascii="Georgia" w:hAnsi="Georgia"/>
        </w:rPr>
      </w:pPr>
      <w:r w:rsidRPr="00301989">
        <w:rPr>
          <w:rFonts w:ascii="Georgia" w:hAnsi="Georgia"/>
        </w:rPr>
        <w:t>Pentru a fi eligibil de a participa în concurs, candidatul trebuie să îndeplinească cumulativ următoarele condiții:</w:t>
      </w:r>
    </w:p>
    <w:p w14:paraId="547CC864" w14:textId="77777777" w:rsidR="0000731C" w:rsidRPr="00301989" w:rsidRDefault="0000731C" w:rsidP="00437FA8">
      <w:pPr>
        <w:numPr>
          <w:ilvl w:val="0"/>
          <w:numId w:val="9"/>
        </w:numPr>
        <w:shd w:val="clear" w:color="auto" w:fill="FFFFFF"/>
        <w:tabs>
          <w:tab w:val="left" w:pos="851"/>
        </w:tabs>
        <w:spacing w:line="269" w:lineRule="exact"/>
        <w:ind w:left="567" w:firstLine="0"/>
        <w:jc w:val="both"/>
        <w:rPr>
          <w:rFonts w:ascii="Georgia" w:hAnsi="Georgia"/>
        </w:rPr>
      </w:pPr>
      <w:r w:rsidRPr="00301989">
        <w:rPr>
          <w:rFonts w:ascii="Georgia" w:hAnsi="Georgia"/>
        </w:rPr>
        <w:t>să prezinte dosarul complet de participare în termenii stabiliți.</w:t>
      </w:r>
    </w:p>
    <w:p w14:paraId="5220850F" w14:textId="77777777" w:rsidR="0000731C" w:rsidRPr="00301989" w:rsidRDefault="0000731C" w:rsidP="00437FA8">
      <w:pPr>
        <w:numPr>
          <w:ilvl w:val="0"/>
          <w:numId w:val="9"/>
        </w:numPr>
        <w:shd w:val="clear" w:color="auto" w:fill="FFFFFF"/>
        <w:tabs>
          <w:tab w:val="left" w:pos="851"/>
        </w:tabs>
        <w:spacing w:line="269" w:lineRule="exact"/>
        <w:ind w:left="567" w:firstLine="0"/>
        <w:jc w:val="both"/>
        <w:rPr>
          <w:rFonts w:ascii="Georgia" w:hAnsi="Georgia"/>
        </w:rPr>
      </w:pPr>
      <w:r w:rsidRPr="00301989">
        <w:rPr>
          <w:rFonts w:ascii="Georgia" w:hAnsi="Georgia"/>
        </w:rPr>
        <w:t>să înainteze în concurs un proiect/program activitate proprie, realizat pe parcursul ultimelor 12 luni;</w:t>
      </w:r>
    </w:p>
    <w:p w14:paraId="449D7D65" w14:textId="54E98D5B" w:rsidR="0000731C" w:rsidRPr="00301989" w:rsidRDefault="0000731C" w:rsidP="00437FA8">
      <w:pPr>
        <w:numPr>
          <w:ilvl w:val="0"/>
          <w:numId w:val="9"/>
        </w:numPr>
        <w:shd w:val="clear" w:color="auto" w:fill="FFFFFF"/>
        <w:tabs>
          <w:tab w:val="left" w:pos="851"/>
        </w:tabs>
        <w:spacing w:line="269" w:lineRule="exact"/>
        <w:ind w:left="567" w:firstLine="0"/>
        <w:jc w:val="both"/>
        <w:rPr>
          <w:rFonts w:ascii="Georgia" w:hAnsi="Georgia"/>
        </w:rPr>
      </w:pPr>
      <w:r w:rsidRPr="00301989">
        <w:rPr>
          <w:rFonts w:ascii="Georgia" w:hAnsi="Georgia"/>
        </w:rPr>
        <w:t xml:space="preserve">să desfășoare activități cu impact pozitiv </w:t>
      </w:r>
      <w:r w:rsidR="00437FA8" w:rsidRPr="00301989">
        <w:rPr>
          <w:rFonts w:ascii="Georgia" w:hAnsi="Georgia"/>
        </w:rPr>
        <w:t>în domeniul științelor chimice.</w:t>
      </w:r>
    </w:p>
    <w:p w14:paraId="68E06993" w14:textId="77777777" w:rsidR="0000731C" w:rsidRDefault="0000731C" w:rsidP="00437FA8">
      <w:pPr>
        <w:tabs>
          <w:tab w:val="left" w:pos="993"/>
        </w:tabs>
        <w:spacing w:line="269" w:lineRule="exact"/>
        <w:ind w:firstLine="567"/>
        <w:jc w:val="both"/>
        <w:rPr>
          <w:rFonts w:ascii="Georgia" w:hAnsi="Georgia"/>
        </w:rPr>
      </w:pPr>
    </w:p>
    <w:p w14:paraId="217BC38A" w14:textId="77777777" w:rsidR="00E70F59" w:rsidRDefault="00E70F59" w:rsidP="00437FA8">
      <w:pPr>
        <w:tabs>
          <w:tab w:val="left" w:pos="993"/>
        </w:tabs>
        <w:spacing w:line="269" w:lineRule="exact"/>
        <w:ind w:firstLine="567"/>
        <w:jc w:val="both"/>
        <w:rPr>
          <w:rFonts w:ascii="Georgia" w:hAnsi="Georgia"/>
        </w:rPr>
      </w:pPr>
    </w:p>
    <w:p w14:paraId="142A739D" w14:textId="77777777" w:rsidR="00E70F59" w:rsidRDefault="00E70F59" w:rsidP="00437FA8">
      <w:pPr>
        <w:tabs>
          <w:tab w:val="left" w:pos="993"/>
        </w:tabs>
        <w:spacing w:line="269" w:lineRule="exact"/>
        <w:ind w:firstLine="567"/>
        <w:jc w:val="both"/>
        <w:rPr>
          <w:rFonts w:ascii="Georgia" w:hAnsi="Georgia"/>
        </w:rPr>
      </w:pPr>
    </w:p>
    <w:p w14:paraId="52F10B60" w14:textId="77777777" w:rsidR="00E70F59" w:rsidRDefault="00E70F59" w:rsidP="00437FA8">
      <w:pPr>
        <w:tabs>
          <w:tab w:val="left" w:pos="993"/>
        </w:tabs>
        <w:spacing w:line="269" w:lineRule="exact"/>
        <w:ind w:firstLine="567"/>
        <w:jc w:val="both"/>
        <w:rPr>
          <w:rFonts w:ascii="Georgia" w:hAnsi="Georgia"/>
        </w:rPr>
      </w:pPr>
    </w:p>
    <w:p w14:paraId="4921C3F8" w14:textId="77777777" w:rsidR="00E70F59" w:rsidRDefault="00E70F59" w:rsidP="00437FA8">
      <w:pPr>
        <w:tabs>
          <w:tab w:val="left" w:pos="993"/>
        </w:tabs>
        <w:spacing w:line="269" w:lineRule="exact"/>
        <w:ind w:firstLine="567"/>
        <w:jc w:val="both"/>
        <w:rPr>
          <w:rFonts w:ascii="Georgia" w:hAnsi="Georgia"/>
        </w:rPr>
      </w:pPr>
    </w:p>
    <w:p w14:paraId="405A9C92" w14:textId="77777777" w:rsidR="00E70F59" w:rsidRDefault="00E70F59" w:rsidP="00437FA8">
      <w:pPr>
        <w:tabs>
          <w:tab w:val="left" w:pos="993"/>
        </w:tabs>
        <w:spacing w:line="269" w:lineRule="exact"/>
        <w:ind w:firstLine="567"/>
        <w:jc w:val="both"/>
        <w:rPr>
          <w:rFonts w:ascii="Georgia" w:hAnsi="Georgia"/>
        </w:rPr>
      </w:pPr>
    </w:p>
    <w:p w14:paraId="6F622FC7" w14:textId="77777777" w:rsidR="00E70F59" w:rsidRDefault="00E70F59" w:rsidP="00437FA8">
      <w:pPr>
        <w:tabs>
          <w:tab w:val="left" w:pos="993"/>
        </w:tabs>
        <w:spacing w:line="269" w:lineRule="exact"/>
        <w:ind w:firstLine="567"/>
        <w:jc w:val="both"/>
        <w:rPr>
          <w:rFonts w:ascii="Georgia" w:hAnsi="Georgia"/>
        </w:rPr>
      </w:pPr>
    </w:p>
    <w:p w14:paraId="54A461E7" w14:textId="77777777" w:rsidR="00E70F59" w:rsidRDefault="00E70F59" w:rsidP="00437FA8">
      <w:pPr>
        <w:tabs>
          <w:tab w:val="left" w:pos="993"/>
        </w:tabs>
        <w:spacing w:line="269" w:lineRule="exact"/>
        <w:ind w:firstLine="567"/>
        <w:jc w:val="both"/>
        <w:rPr>
          <w:rFonts w:ascii="Georgia" w:hAnsi="Georgia"/>
        </w:rPr>
      </w:pPr>
    </w:p>
    <w:p w14:paraId="386B94E1" w14:textId="77777777" w:rsidR="00E70F59" w:rsidRDefault="00E70F59" w:rsidP="00437FA8">
      <w:pPr>
        <w:tabs>
          <w:tab w:val="left" w:pos="993"/>
        </w:tabs>
        <w:spacing w:line="269" w:lineRule="exact"/>
        <w:ind w:firstLine="567"/>
        <w:jc w:val="both"/>
        <w:rPr>
          <w:rFonts w:ascii="Georgia" w:hAnsi="Georgia"/>
        </w:rPr>
      </w:pPr>
    </w:p>
    <w:p w14:paraId="043F1D19" w14:textId="72231A87" w:rsidR="0000731C" w:rsidRPr="006555D1" w:rsidRDefault="0000731C" w:rsidP="006555D1">
      <w:pPr>
        <w:pStyle w:val="ListParagraph"/>
        <w:numPr>
          <w:ilvl w:val="0"/>
          <w:numId w:val="29"/>
        </w:numPr>
        <w:tabs>
          <w:tab w:val="left" w:pos="1043"/>
        </w:tabs>
        <w:spacing w:line="269" w:lineRule="exact"/>
        <w:jc w:val="both"/>
        <w:rPr>
          <w:rFonts w:ascii="Georgia" w:hAnsi="Georgia"/>
        </w:rPr>
      </w:pPr>
      <w:r w:rsidRPr="006555D1">
        <w:rPr>
          <w:rStyle w:val="Bodytext2"/>
          <w:rFonts w:ascii="Georgia" w:eastAsia="Arial Unicode MS" w:hAnsi="Georgia"/>
        </w:rPr>
        <w:lastRenderedPageBreak/>
        <w:t>Evaluarea calitativă a dosarelor se efectuează conform următoarelor criterii:</w:t>
      </w:r>
    </w:p>
    <w:p w14:paraId="044C02C1" w14:textId="77777777" w:rsidR="0000731C" w:rsidRPr="00301989" w:rsidRDefault="0000731C" w:rsidP="00437FA8">
      <w:pPr>
        <w:tabs>
          <w:tab w:val="left" w:pos="1043"/>
        </w:tabs>
        <w:spacing w:line="269" w:lineRule="exact"/>
        <w:ind w:left="1020"/>
        <w:jc w:val="both"/>
        <w:rPr>
          <w:rFonts w:ascii="Georgia" w:hAnsi="Georg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6689"/>
        <w:gridCol w:w="1212"/>
      </w:tblGrid>
      <w:tr w:rsidR="0000731C" w:rsidRPr="007B0C8C" w14:paraId="5246DABD" w14:textId="77777777" w:rsidTr="00874F74">
        <w:trPr>
          <w:trHeight w:val="363"/>
          <w:tblHeader/>
          <w:jc w:val="center"/>
        </w:trPr>
        <w:tc>
          <w:tcPr>
            <w:tcW w:w="758" w:type="dxa"/>
            <w:tcBorders>
              <w:top w:val="single" w:sz="4" w:space="0" w:color="auto"/>
              <w:left w:val="single" w:sz="4" w:space="0" w:color="auto"/>
              <w:bottom w:val="nil"/>
              <w:right w:val="nil"/>
            </w:tcBorders>
            <w:shd w:val="clear" w:color="auto" w:fill="FFFFFF"/>
            <w:vAlign w:val="center"/>
            <w:hideMark/>
          </w:tcPr>
          <w:p w14:paraId="73126234" w14:textId="77777777" w:rsidR="0000731C" w:rsidRPr="007B0C8C" w:rsidRDefault="0000731C" w:rsidP="00437FA8">
            <w:pPr>
              <w:spacing w:line="240" w:lineRule="exact"/>
              <w:ind w:left="220"/>
              <w:jc w:val="both"/>
              <w:rPr>
                <w:rFonts w:ascii="Georgia" w:hAnsi="Georgia" w:cs="Times New Roman"/>
              </w:rPr>
            </w:pPr>
            <w:r w:rsidRPr="007B0C8C">
              <w:rPr>
                <w:rFonts w:ascii="Georgia" w:hAnsi="Georgia" w:cs="Times New Roman"/>
                <w:b/>
                <w:bCs/>
                <w:sz w:val="22"/>
                <w:szCs w:val="22"/>
              </w:rPr>
              <w:t>Nr.</w:t>
            </w:r>
          </w:p>
        </w:tc>
        <w:tc>
          <w:tcPr>
            <w:tcW w:w="6689" w:type="dxa"/>
            <w:tcBorders>
              <w:top w:val="single" w:sz="4" w:space="0" w:color="auto"/>
              <w:left w:val="single" w:sz="4" w:space="0" w:color="auto"/>
              <w:bottom w:val="nil"/>
              <w:right w:val="nil"/>
            </w:tcBorders>
            <w:shd w:val="clear" w:color="auto" w:fill="FFFFFF"/>
            <w:vAlign w:val="center"/>
            <w:hideMark/>
          </w:tcPr>
          <w:p w14:paraId="234E58A8" w14:textId="77777777" w:rsidR="0000731C" w:rsidRPr="007B0C8C" w:rsidRDefault="0000731C" w:rsidP="007B0C8C">
            <w:pPr>
              <w:spacing w:line="240" w:lineRule="exact"/>
              <w:jc w:val="center"/>
              <w:rPr>
                <w:rFonts w:ascii="Georgia" w:hAnsi="Georgia" w:cs="Times New Roman"/>
              </w:rPr>
            </w:pPr>
            <w:r w:rsidRPr="007B0C8C">
              <w:rPr>
                <w:rFonts w:ascii="Georgia" w:hAnsi="Georgia" w:cs="Times New Roman"/>
                <w:b/>
                <w:bCs/>
                <w:sz w:val="22"/>
                <w:szCs w:val="22"/>
              </w:rPr>
              <w:t>Criteriu</w:t>
            </w:r>
          </w:p>
        </w:tc>
        <w:tc>
          <w:tcPr>
            <w:tcW w:w="1212" w:type="dxa"/>
            <w:tcBorders>
              <w:top w:val="single" w:sz="4" w:space="0" w:color="auto"/>
              <w:left w:val="single" w:sz="4" w:space="0" w:color="auto"/>
              <w:bottom w:val="nil"/>
              <w:right w:val="single" w:sz="4" w:space="0" w:color="auto"/>
            </w:tcBorders>
            <w:shd w:val="clear" w:color="auto" w:fill="FFFFFF"/>
            <w:vAlign w:val="center"/>
            <w:hideMark/>
          </w:tcPr>
          <w:p w14:paraId="0FABF0F0" w14:textId="77777777" w:rsidR="0000731C" w:rsidRPr="007B0C8C" w:rsidRDefault="0000731C" w:rsidP="00AA7C9E">
            <w:pPr>
              <w:spacing w:line="240" w:lineRule="exact"/>
              <w:ind w:left="191"/>
              <w:jc w:val="both"/>
              <w:rPr>
                <w:rFonts w:ascii="Georgia" w:hAnsi="Georgia" w:cs="Times New Roman"/>
              </w:rPr>
            </w:pPr>
            <w:r w:rsidRPr="007B0C8C">
              <w:rPr>
                <w:rFonts w:ascii="Georgia" w:hAnsi="Georgia" w:cs="Times New Roman"/>
                <w:b/>
                <w:bCs/>
                <w:sz w:val="22"/>
                <w:szCs w:val="22"/>
              </w:rPr>
              <w:t>Punctaj</w:t>
            </w:r>
          </w:p>
        </w:tc>
      </w:tr>
      <w:tr w:rsidR="00AA7C9E" w:rsidRPr="007B0C8C" w14:paraId="7A52E2B7"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7441042D" w14:textId="56D06D22" w:rsidR="00AA7C9E" w:rsidRPr="007B0C8C" w:rsidRDefault="00AA7C9E" w:rsidP="00437FA8">
            <w:pPr>
              <w:spacing w:line="240" w:lineRule="exact"/>
              <w:ind w:left="220"/>
              <w:jc w:val="both"/>
              <w:rPr>
                <w:rFonts w:ascii="Georgia" w:hAnsi="Georgia" w:cs="Times New Roman"/>
                <w:b/>
                <w:bCs/>
              </w:rPr>
            </w:pPr>
            <w:r w:rsidRPr="007B0C8C">
              <w:rPr>
                <w:rFonts w:ascii="Georgia" w:hAnsi="Georgia" w:cs="Times New Roman"/>
                <w:b/>
                <w:bCs/>
                <w:sz w:val="22"/>
                <w:szCs w:val="22"/>
              </w:rPr>
              <w:t xml:space="preserve">a. </w:t>
            </w:r>
          </w:p>
        </w:tc>
        <w:tc>
          <w:tcPr>
            <w:tcW w:w="6689" w:type="dxa"/>
            <w:tcBorders>
              <w:top w:val="single" w:sz="4" w:space="0" w:color="auto"/>
              <w:left w:val="single" w:sz="4" w:space="0" w:color="auto"/>
              <w:bottom w:val="nil"/>
              <w:right w:val="nil"/>
            </w:tcBorders>
            <w:shd w:val="clear" w:color="auto" w:fill="FFFFFF"/>
            <w:vAlign w:val="center"/>
          </w:tcPr>
          <w:p w14:paraId="7D4A3AA4" w14:textId="193436EB" w:rsidR="00AA7C9E" w:rsidRPr="007B0C8C" w:rsidRDefault="00AA7C9E" w:rsidP="00AA7C9E">
            <w:pPr>
              <w:spacing w:line="240" w:lineRule="exact"/>
              <w:ind w:left="302" w:right="210"/>
              <w:jc w:val="both"/>
              <w:rPr>
                <w:rFonts w:ascii="Georgia" w:hAnsi="Georgia" w:cs="Times New Roman"/>
                <w:b/>
                <w:bCs/>
              </w:rPr>
            </w:pPr>
            <w:r w:rsidRPr="007B0C8C">
              <w:rPr>
                <w:rFonts w:ascii="Georgia" w:hAnsi="Georgia" w:cs="Times New Roman"/>
                <w:b/>
                <w:bCs/>
                <w:sz w:val="22"/>
                <w:szCs w:val="22"/>
              </w:rPr>
              <w:t xml:space="preserve">Argumentarea științifică a rezultatelor obținute pentru </w:t>
            </w:r>
            <w:r w:rsidR="0041007E" w:rsidRPr="0041007E">
              <w:rPr>
                <w:rFonts w:ascii="Georgia" w:hAnsi="Georgia" w:cs="Times New Roman"/>
                <w:b/>
                <w:bCs/>
                <w:sz w:val="22"/>
                <w:szCs w:val="22"/>
              </w:rPr>
              <w:t>anul precedent</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23B88F01" w14:textId="20AAE3E0" w:rsidR="00AA7C9E" w:rsidRPr="007B0C8C" w:rsidRDefault="0041007E" w:rsidP="00AA7C9E">
            <w:pPr>
              <w:spacing w:line="240" w:lineRule="exact"/>
              <w:ind w:left="191" w:right="210"/>
              <w:jc w:val="both"/>
              <w:rPr>
                <w:rFonts w:ascii="Georgia" w:hAnsi="Georgia" w:cs="Times New Roman"/>
                <w:b/>
                <w:bCs/>
              </w:rPr>
            </w:pPr>
            <w:r>
              <w:rPr>
                <w:rFonts w:ascii="Georgia" w:hAnsi="Georgia" w:cs="Times New Roman"/>
                <w:b/>
                <w:bCs/>
                <w:sz w:val="22"/>
                <w:szCs w:val="22"/>
              </w:rPr>
              <w:t>2</w:t>
            </w:r>
            <w:r w:rsidR="00AA7C9E" w:rsidRPr="007B0C8C">
              <w:rPr>
                <w:rFonts w:ascii="Georgia" w:hAnsi="Georgia" w:cs="Times New Roman"/>
                <w:b/>
                <w:bCs/>
                <w:sz w:val="22"/>
                <w:szCs w:val="22"/>
              </w:rPr>
              <w:t xml:space="preserve">0 </w:t>
            </w:r>
            <w:proofErr w:type="spellStart"/>
            <w:r w:rsidR="00AA7C9E" w:rsidRPr="007B0C8C">
              <w:rPr>
                <w:rFonts w:ascii="Georgia" w:hAnsi="Georgia" w:cs="Times New Roman"/>
                <w:b/>
                <w:bCs/>
                <w:sz w:val="22"/>
                <w:szCs w:val="22"/>
              </w:rPr>
              <w:t>pct</w:t>
            </w:r>
            <w:proofErr w:type="spellEnd"/>
          </w:p>
        </w:tc>
      </w:tr>
      <w:tr w:rsidR="00AA7C9E" w:rsidRPr="007B0C8C" w14:paraId="755C2E45"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1791F5FC" w14:textId="6DC0CE06" w:rsidR="00AA7C9E" w:rsidRPr="007B0C8C" w:rsidRDefault="00AA7C9E" w:rsidP="00437FA8">
            <w:pPr>
              <w:spacing w:line="240" w:lineRule="exact"/>
              <w:ind w:left="220"/>
              <w:jc w:val="both"/>
              <w:rPr>
                <w:rFonts w:ascii="Georgia" w:hAnsi="Georgia" w:cs="Times New Roman"/>
                <w:b/>
                <w:bCs/>
              </w:rPr>
            </w:pPr>
            <w:r w:rsidRPr="007B0C8C">
              <w:rPr>
                <w:rFonts w:ascii="Georgia" w:hAnsi="Georgia" w:cs="Times New Roman"/>
                <w:b/>
                <w:bCs/>
                <w:sz w:val="22"/>
                <w:szCs w:val="22"/>
              </w:rPr>
              <w:t>b.</w:t>
            </w:r>
          </w:p>
        </w:tc>
        <w:tc>
          <w:tcPr>
            <w:tcW w:w="6689" w:type="dxa"/>
            <w:tcBorders>
              <w:top w:val="single" w:sz="4" w:space="0" w:color="auto"/>
              <w:left w:val="single" w:sz="4" w:space="0" w:color="auto"/>
              <w:bottom w:val="nil"/>
              <w:right w:val="nil"/>
            </w:tcBorders>
            <w:shd w:val="clear" w:color="auto" w:fill="FFFFFF"/>
            <w:vAlign w:val="center"/>
          </w:tcPr>
          <w:p w14:paraId="557465AD" w14:textId="77777777" w:rsidR="00AA7C9E" w:rsidRDefault="00AA7C9E" w:rsidP="00FC0BC9">
            <w:pPr>
              <w:spacing w:line="240" w:lineRule="exact"/>
              <w:ind w:left="302" w:right="210"/>
              <w:jc w:val="both"/>
              <w:rPr>
                <w:rFonts w:ascii="Georgia" w:hAnsi="Georgia" w:cs="Times New Roman"/>
                <w:b/>
                <w:bCs/>
              </w:rPr>
            </w:pPr>
            <w:r w:rsidRPr="007B0C8C">
              <w:rPr>
                <w:rFonts w:ascii="Georgia" w:hAnsi="Georgia" w:cs="Times New Roman"/>
                <w:b/>
                <w:bCs/>
                <w:sz w:val="22"/>
                <w:szCs w:val="22"/>
              </w:rPr>
              <w:t>Numărul și calitatea publicațiilor</w:t>
            </w:r>
            <w:r w:rsidR="0041007E">
              <w:rPr>
                <w:rFonts w:ascii="Georgia" w:hAnsi="Georgia" w:cs="Times New Roman"/>
                <w:b/>
                <w:bCs/>
                <w:sz w:val="22"/>
                <w:szCs w:val="22"/>
              </w:rPr>
              <w:t xml:space="preserve"> (cu factor de impact sau </w:t>
            </w:r>
            <w:proofErr w:type="spellStart"/>
            <w:r w:rsidR="0041007E">
              <w:rPr>
                <w:rFonts w:ascii="Georgia" w:hAnsi="Georgia" w:cs="Times New Roman"/>
                <w:b/>
                <w:bCs/>
                <w:sz w:val="22"/>
                <w:szCs w:val="22"/>
              </w:rPr>
              <w:t>Scopus</w:t>
            </w:r>
            <w:proofErr w:type="spellEnd"/>
            <w:r w:rsidR="0041007E">
              <w:rPr>
                <w:rFonts w:ascii="Georgia" w:hAnsi="Georgia" w:cs="Times New Roman"/>
                <w:b/>
                <w:bCs/>
                <w:sz w:val="22"/>
                <w:szCs w:val="22"/>
              </w:rPr>
              <w:t xml:space="preserve">, </w:t>
            </w:r>
            <w:r w:rsidR="00FC0BC9">
              <w:rPr>
                <w:rFonts w:ascii="Georgia" w:hAnsi="Georgia" w:cs="Times New Roman"/>
                <w:b/>
                <w:bCs/>
                <w:sz w:val="22"/>
                <w:szCs w:val="22"/>
              </w:rPr>
              <w:t xml:space="preserve">Web </w:t>
            </w:r>
            <w:r w:rsidR="0041007E">
              <w:rPr>
                <w:rFonts w:ascii="Georgia" w:hAnsi="Georgia" w:cs="Times New Roman"/>
                <w:b/>
                <w:bCs/>
                <w:sz w:val="22"/>
                <w:szCs w:val="22"/>
              </w:rPr>
              <w:t xml:space="preserve">of </w:t>
            </w:r>
            <w:proofErr w:type="spellStart"/>
            <w:r w:rsidR="00FC0BC9">
              <w:rPr>
                <w:rFonts w:ascii="Georgia" w:hAnsi="Georgia" w:cs="Times New Roman"/>
                <w:b/>
                <w:bCs/>
                <w:sz w:val="22"/>
                <w:szCs w:val="22"/>
              </w:rPr>
              <w:t>Science</w:t>
            </w:r>
            <w:proofErr w:type="spellEnd"/>
            <w:r w:rsidR="00874F74">
              <w:rPr>
                <w:rFonts w:ascii="Georgia" w:hAnsi="Georgia" w:cs="Times New Roman"/>
                <w:b/>
                <w:bCs/>
                <w:sz w:val="22"/>
                <w:szCs w:val="22"/>
              </w:rPr>
              <w:t>)</w:t>
            </w:r>
          </w:p>
          <w:p w14:paraId="559678EC" w14:textId="460B1B52" w:rsidR="00874F74" w:rsidRPr="007B0C8C" w:rsidRDefault="00874F74" w:rsidP="00FC0BC9">
            <w:pPr>
              <w:spacing w:line="240" w:lineRule="exact"/>
              <w:ind w:left="302" w:right="210"/>
              <w:jc w:val="both"/>
              <w:rPr>
                <w:rFonts w:ascii="Georgia" w:hAnsi="Georgia" w:cs="Times New Roman"/>
                <w:b/>
                <w:bCs/>
              </w:rPr>
            </w:pPr>
            <w:r>
              <w:rPr>
                <w:rFonts w:ascii="Georgia" w:hAnsi="Georgia" w:cs="Times New Roman"/>
                <w:b/>
                <w:bCs/>
                <w:sz w:val="22"/>
                <w:szCs w:val="22"/>
              </w:rPr>
              <w:t>*se va calcula (</w:t>
            </w:r>
            <w:proofErr w:type="spellStart"/>
            <w:r>
              <w:rPr>
                <w:rFonts w:ascii="Georgia" w:hAnsi="Georgia" w:cs="Times New Roman"/>
                <w:b/>
                <w:bCs/>
                <w:sz w:val="22"/>
                <w:szCs w:val="22"/>
                <w:lang w:val="en-US"/>
              </w:rPr>
              <w:t>publicație</w:t>
            </w:r>
            <w:proofErr w:type="spellEnd"/>
            <w:r>
              <w:rPr>
                <w:rFonts w:ascii="Georgia" w:hAnsi="Georgia" w:cs="Times New Roman"/>
                <w:b/>
                <w:bCs/>
                <w:sz w:val="22"/>
                <w:szCs w:val="22"/>
                <w:lang w:val="en-US"/>
              </w:rPr>
              <w:t xml:space="preserve">*coli </w:t>
            </w:r>
            <w:proofErr w:type="spellStart"/>
            <w:r>
              <w:rPr>
                <w:rFonts w:ascii="Georgia" w:hAnsi="Georgia" w:cs="Times New Roman"/>
                <w:b/>
                <w:bCs/>
                <w:sz w:val="22"/>
                <w:szCs w:val="22"/>
                <w:lang w:val="en-US"/>
              </w:rPr>
              <w:t>autor</w:t>
            </w:r>
            <w:proofErr w:type="spellEnd"/>
            <w:r>
              <w:rPr>
                <w:rFonts w:ascii="Georgia" w:hAnsi="Georgia" w:cs="Times New Roman"/>
                <w:b/>
                <w:bCs/>
                <w:sz w:val="22"/>
                <w:szCs w:val="22"/>
                <w:lang w:val="en-US"/>
              </w:rPr>
              <w:t>)/</w:t>
            </w:r>
            <w:proofErr w:type="spellStart"/>
            <w:r>
              <w:rPr>
                <w:rFonts w:ascii="Georgia" w:hAnsi="Georgia" w:cs="Times New Roman"/>
                <w:b/>
                <w:bCs/>
                <w:sz w:val="22"/>
                <w:szCs w:val="22"/>
                <w:lang w:val="en-US"/>
              </w:rPr>
              <w:t>nr.autori</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08A9CE4E" w14:textId="41C86450" w:rsidR="00AA7C9E" w:rsidRPr="007B0C8C" w:rsidRDefault="007B0C8C" w:rsidP="001E6E2F">
            <w:pPr>
              <w:spacing w:line="240" w:lineRule="exact"/>
              <w:jc w:val="both"/>
              <w:rPr>
                <w:rFonts w:ascii="Georgia" w:hAnsi="Georgia" w:cs="Times New Roman"/>
                <w:b/>
                <w:bCs/>
                <w:lang w:val="en-US"/>
              </w:rPr>
            </w:pPr>
            <w:r w:rsidRPr="007B0C8C">
              <w:rPr>
                <w:rFonts w:ascii="Georgia" w:hAnsi="Georgia" w:cs="Times New Roman"/>
                <w:b/>
                <w:bCs/>
                <w:sz w:val="22"/>
                <w:szCs w:val="22"/>
                <w:lang w:val="en-US"/>
              </w:rPr>
              <w:t>2</w:t>
            </w:r>
            <w:r w:rsidR="003F07E0" w:rsidRPr="007B0C8C">
              <w:rPr>
                <w:rFonts w:ascii="Georgia" w:hAnsi="Georgia" w:cs="Times New Roman"/>
                <w:b/>
                <w:bCs/>
                <w:sz w:val="22"/>
                <w:szCs w:val="22"/>
                <w:lang w:val="en-US"/>
              </w:rPr>
              <w:t>0 pct</w:t>
            </w:r>
            <w:r w:rsidR="00137ED5">
              <w:rPr>
                <w:rFonts w:ascii="Georgia" w:hAnsi="Georgia" w:cs="Times New Roman"/>
                <w:b/>
                <w:bCs/>
                <w:sz w:val="22"/>
                <w:szCs w:val="22"/>
                <w:lang w:val="en-US"/>
              </w:rPr>
              <w:t xml:space="preserve">. </w:t>
            </w:r>
          </w:p>
        </w:tc>
      </w:tr>
      <w:tr w:rsidR="00AA7C9E" w:rsidRPr="007B0C8C" w14:paraId="47066A2F"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31A26930" w14:textId="77777777" w:rsidR="00AA7C9E" w:rsidRPr="007B0C8C" w:rsidRDefault="00AA7C9E"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0A8F6D23" w14:textId="77777777" w:rsidR="00AA7C9E" w:rsidRPr="007B0C8C" w:rsidRDefault="00AA7C9E" w:rsidP="00AA7C9E">
            <w:pPr>
              <w:spacing w:line="240" w:lineRule="exact"/>
              <w:ind w:left="302" w:right="210"/>
              <w:jc w:val="both"/>
              <w:rPr>
                <w:rFonts w:ascii="Georgia" w:hAnsi="Georgia" w:cs="Times New Roman"/>
              </w:rPr>
            </w:pPr>
            <w:r w:rsidRPr="007B0C8C">
              <w:rPr>
                <w:rFonts w:ascii="Georgia" w:hAnsi="Georgia" w:cs="Times New Roman"/>
                <w:sz w:val="22"/>
                <w:szCs w:val="22"/>
              </w:rPr>
              <w:t>Nr de publicații în reviste științifice cu impact factor</w:t>
            </w:r>
            <w:r w:rsidR="001F5FC3" w:rsidRPr="007B0C8C">
              <w:rPr>
                <w:rFonts w:ascii="Georgia" w:hAnsi="Georgia" w:cs="Times New Roman"/>
                <w:sz w:val="22"/>
                <w:szCs w:val="22"/>
              </w:rPr>
              <w:t>:</w:t>
            </w:r>
          </w:p>
          <w:p w14:paraId="3EAA147B" w14:textId="309080C9" w:rsidR="001F5FC3" w:rsidRPr="007B0C8C" w:rsidRDefault="001F5FC3" w:rsidP="00AA7C9E">
            <w:pPr>
              <w:spacing w:line="240" w:lineRule="exact"/>
              <w:ind w:left="302" w:right="210"/>
              <w:jc w:val="both"/>
              <w:rPr>
                <w:rFonts w:ascii="Georgia" w:hAnsi="Georgia" w:cs="Times New Roman"/>
              </w:rPr>
            </w:pPr>
            <w:r w:rsidRPr="007B0C8C">
              <w:rPr>
                <w:rFonts w:ascii="Georgia" w:hAnsi="Georgia" w:cs="Times New Roman"/>
                <w:sz w:val="22"/>
                <w:szCs w:val="22"/>
              </w:rPr>
              <w:t xml:space="preserve">Cel puțin 1 – 1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fiecare adițională +1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proofErr w:type="spellStart"/>
            <w:r w:rsidRPr="007B0C8C">
              <w:rPr>
                <w:rFonts w:ascii="Georgia" w:hAnsi="Georgia" w:cs="Times New Roman"/>
                <w:sz w:val="22"/>
                <w:szCs w:val="22"/>
              </w:rPr>
              <w:t>max</w:t>
            </w:r>
            <w:proofErr w:type="spellEnd"/>
            <w:r w:rsidRPr="007B0C8C">
              <w:rPr>
                <w:rFonts w:ascii="Georgia" w:hAnsi="Georgia" w:cs="Times New Roman"/>
                <w:sz w:val="22"/>
                <w:szCs w:val="22"/>
              </w:rPr>
              <w:t xml:space="preserve"> </w:t>
            </w:r>
            <w:r w:rsidR="007B0C8C" w:rsidRPr="007B0C8C">
              <w:rPr>
                <w:rFonts w:ascii="Georgia" w:hAnsi="Georgia" w:cs="Times New Roman"/>
                <w:sz w:val="22"/>
                <w:szCs w:val="22"/>
              </w:rPr>
              <w:t>5</w:t>
            </w:r>
            <w:r w:rsidRPr="007B0C8C">
              <w:rPr>
                <w:rFonts w:ascii="Georgia" w:hAnsi="Georgia" w:cs="Times New Roman"/>
                <w:sz w:val="22"/>
                <w:szCs w:val="22"/>
              </w:rPr>
              <w:t xml:space="preserve"> </w:t>
            </w:r>
            <w:proofErr w:type="spellStart"/>
            <w:r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1DE07572" w14:textId="2DAD4E86" w:rsidR="00AA7C9E" w:rsidRPr="007B0C8C" w:rsidRDefault="007B0C8C" w:rsidP="00AA7C9E">
            <w:pPr>
              <w:spacing w:line="240" w:lineRule="exact"/>
              <w:ind w:left="191" w:right="210"/>
              <w:jc w:val="both"/>
              <w:rPr>
                <w:rFonts w:ascii="Georgia" w:hAnsi="Georgia" w:cs="Times New Roman"/>
              </w:rPr>
            </w:pPr>
            <w:r w:rsidRPr="007B0C8C">
              <w:rPr>
                <w:rFonts w:ascii="Georgia" w:hAnsi="Georgia" w:cs="Times New Roman"/>
                <w:sz w:val="22"/>
                <w:szCs w:val="22"/>
              </w:rPr>
              <w:t>5</w:t>
            </w:r>
            <w:r w:rsidR="001F5FC3" w:rsidRPr="007B0C8C">
              <w:rPr>
                <w:rFonts w:ascii="Georgia" w:hAnsi="Georgia" w:cs="Times New Roman"/>
                <w:sz w:val="22"/>
                <w:szCs w:val="22"/>
              </w:rPr>
              <w:t xml:space="preserve"> </w:t>
            </w:r>
            <w:proofErr w:type="spellStart"/>
            <w:r w:rsidR="001F5FC3" w:rsidRPr="007B0C8C">
              <w:rPr>
                <w:rFonts w:ascii="Georgia" w:hAnsi="Georgia" w:cs="Times New Roman"/>
                <w:sz w:val="22"/>
                <w:szCs w:val="22"/>
              </w:rPr>
              <w:t>pct</w:t>
            </w:r>
            <w:proofErr w:type="spellEnd"/>
          </w:p>
        </w:tc>
      </w:tr>
      <w:tr w:rsidR="001F5FC3" w:rsidRPr="007B0C8C" w14:paraId="52C47EC5"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14508AAA" w14:textId="77777777" w:rsidR="001F5FC3" w:rsidRPr="007B0C8C" w:rsidRDefault="001F5FC3"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651B53E8" w14:textId="77777777" w:rsidR="001F5FC3" w:rsidRPr="007B0C8C" w:rsidRDefault="001F5FC3" w:rsidP="00AA7C9E">
            <w:pPr>
              <w:spacing w:line="240" w:lineRule="exact"/>
              <w:ind w:left="302" w:right="210"/>
              <w:jc w:val="both"/>
              <w:rPr>
                <w:rFonts w:ascii="Georgia" w:hAnsi="Georgia" w:cs="Times New Roman"/>
              </w:rPr>
            </w:pPr>
            <w:r w:rsidRPr="007B0C8C">
              <w:rPr>
                <w:rFonts w:ascii="Georgia" w:hAnsi="Georgia" w:cs="Times New Roman"/>
                <w:sz w:val="22"/>
                <w:szCs w:val="22"/>
              </w:rPr>
              <w:t xml:space="preserve">Nr de citări ale publicațiilor: </w:t>
            </w:r>
          </w:p>
          <w:p w14:paraId="70E46569" w14:textId="58BDA96F" w:rsidR="001F5FC3" w:rsidRPr="007B0C8C" w:rsidRDefault="001F5FC3" w:rsidP="00AA7C9E">
            <w:pPr>
              <w:spacing w:line="240" w:lineRule="exact"/>
              <w:ind w:left="302" w:right="210"/>
              <w:jc w:val="both"/>
              <w:rPr>
                <w:rFonts w:ascii="Georgia" w:hAnsi="Georgia" w:cs="Times New Roman"/>
              </w:rPr>
            </w:pPr>
            <w:r w:rsidRPr="007B0C8C">
              <w:rPr>
                <w:rFonts w:ascii="Georgia" w:hAnsi="Georgia" w:cs="Times New Roman"/>
                <w:sz w:val="22"/>
                <w:szCs w:val="22"/>
              </w:rPr>
              <w:t xml:space="preserve">1-5 citări – 1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6-10 – 2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r w:rsidRPr="007B0C8C">
              <w:rPr>
                <w:rFonts w:ascii="Georgia" w:hAnsi="Georgia" w:cs="Times New Roman"/>
                <w:sz w:val="22"/>
                <w:szCs w:val="22"/>
                <w:lang w:val="en-US"/>
              </w:rPr>
              <w:t xml:space="preserve">&gt;10 – </w:t>
            </w: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05135C31" w14:textId="730C75F8" w:rsidR="001F5FC3" w:rsidRPr="007B0C8C" w:rsidRDefault="001F5FC3"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p>
        </w:tc>
      </w:tr>
      <w:tr w:rsidR="001F5FC3" w:rsidRPr="007B0C8C" w14:paraId="1777B0C1"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516CC6F1" w14:textId="77777777" w:rsidR="001F5FC3" w:rsidRPr="007B0C8C" w:rsidRDefault="001F5FC3"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5518E683" w14:textId="216AF3EF" w:rsidR="001F5FC3" w:rsidRPr="007B0C8C" w:rsidRDefault="001F5FC3" w:rsidP="00AA7C9E">
            <w:pPr>
              <w:spacing w:line="240" w:lineRule="exact"/>
              <w:ind w:left="302" w:right="210"/>
              <w:jc w:val="both"/>
              <w:rPr>
                <w:rFonts w:ascii="Georgia" w:hAnsi="Georgia" w:cs="Times New Roman"/>
              </w:rPr>
            </w:pPr>
            <w:r w:rsidRPr="007B0C8C">
              <w:rPr>
                <w:rFonts w:ascii="Georgia" w:hAnsi="Georgia" w:cs="Times New Roman"/>
                <w:sz w:val="22"/>
                <w:szCs w:val="22"/>
              </w:rPr>
              <w:t xml:space="preserve">Factorul </w:t>
            </w:r>
            <w:proofErr w:type="spellStart"/>
            <w:r w:rsidRPr="007B0C8C">
              <w:rPr>
                <w:rFonts w:ascii="Georgia" w:hAnsi="Georgia" w:cs="Times New Roman"/>
                <w:sz w:val="22"/>
                <w:szCs w:val="22"/>
              </w:rPr>
              <w:t>Hirsch</w:t>
            </w:r>
            <w:proofErr w:type="spellEnd"/>
            <w:r w:rsidR="00FC0BC9">
              <w:rPr>
                <w:rFonts w:ascii="Georgia" w:hAnsi="Georgia" w:cs="Times New Roman"/>
                <w:sz w:val="22"/>
                <w:szCs w:val="22"/>
              </w:rPr>
              <w:t xml:space="preserve"> (FH)</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37501D10" w14:textId="1F1CCE13" w:rsidR="001F5FC3" w:rsidRPr="007B0C8C" w:rsidRDefault="001F5FC3"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r w:rsidR="00FC0BC9">
              <w:rPr>
                <w:rFonts w:ascii="Georgia" w:hAnsi="Georgia" w:cs="Times New Roman"/>
                <w:sz w:val="22"/>
                <w:szCs w:val="22"/>
              </w:rPr>
              <w:t>*FH</w:t>
            </w:r>
          </w:p>
        </w:tc>
      </w:tr>
      <w:tr w:rsidR="001F5FC3" w:rsidRPr="007B0C8C" w14:paraId="7BD38B12"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545A538D" w14:textId="77777777" w:rsidR="001F5FC3" w:rsidRPr="007B0C8C" w:rsidRDefault="001F5FC3"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2844383E" w14:textId="1A6F86C1" w:rsidR="001F5FC3" w:rsidRPr="007B0C8C" w:rsidRDefault="001F5FC3" w:rsidP="00AA7C9E">
            <w:pPr>
              <w:spacing w:line="240" w:lineRule="exact"/>
              <w:ind w:left="302" w:right="210"/>
              <w:jc w:val="both"/>
              <w:rPr>
                <w:rFonts w:ascii="Georgia" w:hAnsi="Georgia" w:cs="Times New Roman"/>
              </w:rPr>
            </w:pPr>
            <w:r w:rsidRPr="007B0C8C">
              <w:rPr>
                <w:rFonts w:ascii="Georgia" w:hAnsi="Georgia" w:cs="Times New Roman"/>
                <w:sz w:val="22"/>
                <w:szCs w:val="22"/>
              </w:rPr>
              <w:t>Nr de monografii</w:t>
            </w:r>
            <w:r w:rsidR="007B0C8C" w:rsidRPr="007B0C8C">
              <w:rPr>
                <w:rFonts w:ascii="Georgia" w:hAnsi="Georgia" w:cs="Times New Roman"/>
                <w:sz w:val="22"/>
                <w:szCs w:val="22"/>
              </w:rPr>
              <w:t xml:space="preserve">: 1 – 1 </w:t>
            </w:r>
            <w:proofErr w:type="spellStart"/>
            <w:r w:rsidR="007B0C8C" w:rsidRPr="007B0C8C">
              <w:rPr>
                <w:rFonts w:ascii="Georgia" w:hAnsi="Georgia" w:cs="Times New Roman"/>
                <w:sz w:val="22"/>
                <w:szCs w:val="22"/>
              </w:rPr>
              <w:t>pct</w:t>
            </w:r>
            <w:proofErr w:type="spellEnd"/>
            <w:r w:rsidR="007B0C8C" w:rsidRPr="007B0C8C">
              <w:rPr>
                <w:rFonts w:ascii="Georgia" w:hAnsi="Georgia" w:cs="Times New Roman"/>
                <w:sz w:val="22"/>
                <w:szCs w:val="22"/>
              </w:rPr>
              <w:t xml:space="preserve">; 2-3 – 2 </w:t>
            </w:r>
            <w:proofErr w:type="spellStart"/>
            <w:r w:rsidR="007B0C8C" w:rsidRPr="007B0C8C">
              <w:rPr>
                <w:rFonts w:ascii="Georgia" w:hAnsi="Georgia" w:cs="Times New Roman"/>
                <w:sz w:val="22"/>
                <w:szCs w:val="22"/>
              </w:rPr>
              <w:t>pct</w:t>
            </w:r>
            <w:proofErr w:type="spellEnd"/>
            <w:r w:rsidR="007B0C8C" w:rsidRPr="007B0C8C">
              <w:rPr>
                <w:rFonts w:ascii="Georgia" w:hAnsi="Georgia" w:cs="Times New Roman"/>
                <w:sz w:val="22"/>
                <w:szCs w:val="22"/>
              </w:rPr>
              <w:t xml:space="preserve">, &gt;3 – 5 </w:t>
            </w:r>
            <w:proofErr w:type="spellStart"/>
            <w:r w:rsidR="007B0C8C"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5C2E6B34" w14:textId="4D6F3203" w:rsidR="001F5FC3" w:rsidRPr="007B0C8C" w:rsidRDefault="007B0C8C" w:rsidP="00AA7C9E">
            <w:pPr>
              <w:spacing w:line="240" w:lineRule="exact"/>
              <w:ind w:left="191" w:right="210"/>
              <w:jc w:val="both"/>
              <w:rPr>
                <w:rFonts w:ascii="Georgia" w:hAnsi="Georgia" w:cs="Times New Roman"/>
              </w:rPr>
            </w:pPr>
            <w:r w:rsidRPr="007B0C8C">
              <w:rPr>
                <w:rFonts w:ascii="Georgia" w:hAnsi="Georgia" w:cs="Times New Roman"/>
                <w:sz w:val="22"/>
                <w:szCs w:val="22"/>
              </w:rPr>
              <w:t>5</w:t>
            </w:r>
            <w:r w:rsidR="001F5FC3" w:rsidRPr="007B0C8C">
              <w:rPr>
                <w:rFonts w:ascii="Georgia" w:hAnsi="Georgia" w:cs="Times New Roman"/>
                <w:sz w:val="22"/>
                <w:szCs w:val="22"/>
              </w:rPr>
              <w:t xml:space="preserve"> </w:t>
            </w:r>
            <w:proofErr w:type="spellStart"/>
            <w:r w:rsidR="001F5FC3" w:rsidRPr="007B0C8C">
              <w:rPr>
                <w:rFonts w:ascii="Georgia" w:hAnsi="Georgia" w:cs="Times New Roman"/>
                <w:sz w:val="22"/>
                <w:szCs w:val="22"/>
              </w:rPr>
              <w:t>pct</w:t>
            </w:r>
            <w:proofErr w:type="spellEnd"/>
          </w:p>
        </w:tc>
      </w:tr>
      <w:tr w:rsidR="001F5FC3" w:rsidRPr="007B0C8C" w14:paraId="469F9D66"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4944F34B" w14:textId="6EDCCA34" w:rsidR="001F5FC3" w:rsidRPr="007B0C8C" w:rsidRDefault="006853E3" w:rsidP="00437FA8">
            <w:pPr>
              <w:spacing w:line="240" w:lineRule="exact"/>
              <w:ind w:left="220"/>
              <w:jc w:val="both"/>
              <w:rPr>
                <w:rFonts w:ascii="Georgia" w:hAnsi="Georgia" w:cs="Times New Roman"/>
                <w:b/>
                <w:bCs/>
              </w:rPr>
            </w:pPr>
            <w:r>
              <w:rPr>
                <w:rFonts w:ascii="Georgia" w:hAnsi="Georgia" w:cs="Times New Roman"/>
                <w:b/>
                <w:bCs/>
                <w:sz w:val="22"/>
                <w:szCs w:val="22"/>
              </w:rPr>
              <w:t>c</w:t>
            </w:r>
            <w:r w:rsidR="001F5FC3" w:rsidRPr="007B0C8C">
              <w:rPr>
                <w:rFonts w:ascii="Georgia" w:hAnsi="Georgia" w:cs="Times New Roman"/>
                <w:b/>
                <w:bCs/>
                <w:sz w:val="22"/>
                <w:szCs w:val="22"/>
              </w:rPr>
              <w:t xml:space="preserve">. </w:t>
            </w:r>
          </w:p>
        </w:tc>
        <w:tc>
          <w:tcPr>
            <w:tcW w:w="6689" w:type="dxa"/>
            <w:tcBorders>
              <w:top w:val="single" w:sz="4" w:space="0" w:color="auto"/>
              <w:left w:val="single" w:sz="4" w:space="0" w:color="auto"/>
              <w:bottom w:val="nil"/>
              <w:right w:val="nil"/>
            </w:tcBorders>
            <w:shd w:val="clear" w:color="auto" w:fill="FFFFFF"/>
            <w:vAlign w:val="center"/>
          </w:tcPr>
          <w:p w14:paraId="75366580" w14:textId="67552AF0" w:rsidR="001F5FC3" w:rsidRPr="007B0C8C" w:rsidRDefault="001F5FC3" w:rsidP="001F5FC3">
            <w:pPr>
              <w:spacing w:line="240" w:lineRule="exact"/>
              <w:ind w:left="302" w:right="210"/>
              <w:jc w:val="both"/>
              <w:rPr>
                <w:rFonts w:ascii="Georgia" w:hAnsi="Georgia" w:cs="Times New Roman"/>
                <w:b/>
                <w:bCs/>
              </w:rPr>
            </w:pPr>
            <w:r w:rsidRPr="007B0C8C">
              <w:rPr>
                <w:rFonts w:ascii="Georgia" w:hAnsi="Georgia" w:cs="Times New Roman"/>
                <w:b/>
                <w:bCs/>
                <w:sz w:val="22"/>
                <w:szCs w:val="22"/>
              </w:rPr>
              <w:t>Inovare</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42E0D6DC" w14:textId="4F5D96E5" w:rsidR="001F5FC3" w:rsidRPr="007B0C8C" w:rsidRDefault="007B0C8C" w:rsidP="00AA7C9E">
            <w:pPr>
              <w:spacing w:line="240" w:lineRule="exact"/>
              <w:ind w:left="191" w:right="210"/>
              <w:jc w:val="both"/>
              <w:rPr>
                <w:rFonts w:ascii="Georgia" w:hAnsi="Georgia" w:cs="Times New Roman"/>
                <w:b/>
                <w:bCs/>
              </w:rPr>
            </w:pPr>
            <w:r w:rsidRPr="007B0C8C">
              <w:rPr>
                <w:rFonts w:ascii="Georgia" w:hAnsi="Georgia" w:cs="Times New Roman"/>
                <w:b/>
                <w:bCs/>
                <w:sz w:val="22"/>
                <w:szCs w:val="22"/>
              </w:rPr>
              <w:t xml:space="preserve">10 </w:t>
            </w:r>
            <w:proofErr w:type="spellStart"/>
            <w:r w:rsidRPr="007B0C8C">
              <w:rPr>
                <w:rFonts w:ascii="Georgia" w:hAnsi="Georgia" w:cs="Times New Roman"/>
                <w:b/>
                <w:bCs/>
                <w:sz w:val="22"/>
                <w:szCs w:val="22"/>
              </w:rPr>
              <w:t>pct</w:t>
            </w:r>
            <w:proofErr w:type="spellEnd"/>
          </w:p>
        </w:tc>
      </w:tr>
      <w:tr w:rsidR="001F5FC3" w:rsidRPr="007B0C8C" w14:paraId="430FF9B6"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65F33C03" w14:textId="77777777" w:rsidR="001F5FC3" w:rsidRPr="007B0C8C" w:rsidRDefault="001F5FC3"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02701DF6" w14:textId="77777777" w:rsidR="001F5FC3" w:rsidRPr="007B0C8C" w:rsidRDefault="001F5FC3" w:rsidP="00AA7C9E">
            <w:pPr>
              <w:spacing w:line="240" w:lineRule="exact"/>
              <w:ind w:left="302" w:right="210"/>
              <w:jc w:val="both"/>
              <w:rPr>
                <w:rFonts w:ascii="Georgia" w:hAnsi="Georgia" w:cs="Times New Roman"/>
              </w:rPr>
            </w:pPr>
            <w:r w:rsidRPr="007B0C8C">
              <w:rPr>
                <w:rFonts w:ascii="Georgia" w:hAnsi="Georgia" w:cs="Times New Roman"/>
                <w:sz w:val="22"/>
                <w:szCs w:val="22"/>
              </w:rPr>
              <w:t>Nr. de brevete obținute:</w:t>
            </w:r>
          </w:p>
          <w:p w14:paraId="505A860D" w14:textId="77777777" w:rsidR="001F5FC3" w:rsidRPr="007B0C8C" w:rsidRDefault="001F5FC3" w:rsidP="00AA7C9E">
            <w:pPr>
              <w:spacing w:line="240" w:lineRule="exact"/>
              <w:ind w:left="302" w:right="210"/>
              <w:jc w:val="both"/>
              <w:rPr>
                <w:rFonts w:ascii="Georgia" w:hAnsi="Georgia" w:cs="Times New Roman"/>
              </w:rPr>
            </w:pPr>
            <w:r w:rsidRPr="007B0C8C">
              <w:rPr>
                <w:rFonts w:ascii="Georgia" w:hAnsi="Georgia" w:cs="Times New Roman"/>
                <w:sz w:val="22"/>
                <w:szCs w:val="22"/>
              </w:rPr>
              <w:t xml:space="preserve">1 brevet </w:t>
            </w:r>
            <w:r w:rsidR="007B0C8C" w:rsidRPr="007B0C8C">
              <w:rPr>
                <w:rFonts w:ascii="Georgia" w:hAnsi="Georgia" w:cs="Times New Roman"/>
                <w:sz w:val="22"/>
                <w:szCs w:val="22"/>
              </w:rPr>
              <w:t>–</w:t>
            </w:r>
            <w:r w:rsidRPr="007B0C8C">
              <w:rPr>
                <w:rFonts w:ascii="Georgia" w:hAnsi="Georgia" w:cs="Times New Roman"/>
                <w:sz w:val="22"/>
                <w:szCs w:val="22"/>
              </w:rPr>
              <w:t xml:space="preserve"> </w:t>
            </w:r>
            <w:r w:rsidR="007B0C8C" w:rsidRPr="007B0C8C">
              <w:rPr>
                <w:rFonts w:ascii="Georgia" w:hAnsi="Georgia" w:cs="Times New Roman"/>
                <w:sz w:val="22"/>
                <w:szCs w:val="22"/>
              </w:rPr>
              <w:t>2 pct.</w:t>
            </w:r>
          </w:p>
          <w:p w14:paraId="6BB88DF1" w14:textId="77777777" w:rsidR="007B0C8C" w:rsidRPr="007B0C8C" w:rsidRDefault="007B0C8C" w:rsidP="00AA7C9E">
            <w:pPr>
              <w:spacing w:line="240" w:lineRule="exact"/>
              <w:ind w:left="302" w:right="210"/>
              <w:jc w:val="both"/>
              <w:rPr>
                <w:rFonts w:ascii="Georgia" w:hAnsi="Georgia" w:cs="Times New Roman"/>
              </w:rPr>
            </w:pPr>
            <w:r w:rsidRPr="007B0C8C">
              <w:rPr>
                <w:rFonts w:ascii="Georgia" w:hAnsi="Georgia" w:cs="Times New Roman"/>
                <w:sz w:val="22"/>
                <w:szCs w:val="22"/>
              </w:rPr>
              <w:t>2-3 brevete – 5 pct.</w:t>
            </w:r>
          </w:p>
          <w:p w14:paraId="3F523879" w14:textId="42A3BE01" w:rsidR="007B0C8C" w:rsidRPr="007B0C8C" w:rsidRDefault="007B0C8C" w:rsidP="00AA7C9E">
            <w:pPr>
              <w:spacing w:line="240" w:lineRule="exact"/>
              <w:ind w:left="302" w:right="210"/>
              <w:jc w:val="both"/>
              <w:rPr>
                <w:rFonts w:ascii="Georgia" w:hAnsi="Georgia" w:cs="Times New Roman"/>
                <w:b/>
                <w:bCs/>
              </w:rPr>
            </w:pPr>
            <w:r w:rsidRPr="007B0C8C">
              <w:rPr>
                <w:rFonts w:ascii="Georgia" w:hAnsi="Georgia" w:cs="Times New Roman"/>
                <w:sz w:val="22"/>
                <w:szCs w:val="22"/>
              </w:rPr>
              <w:t>&gt;3 brevete – 10 pct.</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504D5DB0" w14:textId="77777777" w:rsidR="001F5FC3" w:rsidRPr="007B0C8C" w:rsidRDefault="001F5FC3" w:rsidP="00AA7C9E">
            <w:pPr>
              <w:spacing w:line="240" w:lineRule="exact"/>
              <w:ind w:left="191" w:right="210"/>
              <w:jc w:val="both"/>
              <w:rPr>
                <w:rFonts w:ascii="Georgia" w:hAnsi="Georgia" w:cs="Times New Roman"/>
                <w:b/>
                <w:bCs/>
              </w:rPr>
            </w:pPr>
          </w:p>
        </w:tc>
      </w:tr>
      <w:tr w:rsidR="001F5FC3" w:rsidRPr="007B0C8C" w14:paraId="02F968C8"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6246C964" w14:textId="4ADDBC39" w:rsidR="001F5FC3" w:rsidRPr="007B0C8C" w:rsidRDefault="006853E3" w:rsidP="00437FA8">
            <w:pPr>
              <w:spacing w:line="240" w:lineRule="exact"/>
              <w:ind w:left="220"/>
              <w:jc w:val="both"/>
              <w:rPr>
                <w:rFonts w:ascii="Georgia" w:hAnsi="Georgia" w:cs="Times New Roman"/>
                <w:b/>
                <w:bCs/>
              </w:rPr>
            </w:pPr>
            <w:r>
              <w:rPr>
                <w:rFonts w:ascii="Georgia" w:hAnsi="Georgia" w:cs="Times New Roman"/>
                <w:b/>
                <w:bCs/>
                <w:sz w:val="22"/>
                <w:szCs w:val="22"/>
              </w:rPr>
              <w:t>d</w:t>
            </w:r>
            <w:r w:rsidR="001F5FC3" w:rsidRPr="007B0C8C">
              <w:rPr>
                <w:rFonts w:ascii="Georgia" w:hAnsi="Georgia" w:cs="Times New Roman"/>
                <w:b/>
                <w:bCs/>
                <w:sz w:val="22"/>
                <w:szCs w:val="22"/>
              </w:rPr>
              <w:t>.</w:t>
            </w:r>
          </w:p>
        </w:tc>
        <w:tc>
          <w:tcPr>
            <w:tcW w:w="6689" w:type="dxa"/>
            <w:tcBorders>
              <w:top w:val="single" w:sz="4" w:space="0" w:color="auto"/>
              <w:left w:val="single" w:sz="4" w:space="0" w:color="auto"/>
              <w:bottom w:val="nil"/>
              <w:right w:val="nil"/>
            </w:tcBorders>
            <w:shd w:val="clear" w:color="auto" w:fill="FFFFFF"/>
            <w:vAlign w:val="center"/>
          </w:tcPr>
          <w:p w14:paraId="50A8DC71" w14:textId="2A210681" w:rsidR="001F5FC3" w:rsidRPr="007B0C8C" w:rsidRDefault="001F5FC3" w:rsidP="00AA7C9E">
            <w:pPr>
              <w:spacing w:line="240" w:lineRule="exact"/>
              <w:ind w:left="302" w:right="210"/>
              <w:jc w:val="both"/>
              <w:rPr>
                <w:rFonts w:ascii="Georgia" w:hAnsi="Georgia" w:cs="Times New Roman"/>
                <w:b/>
                <w:bCs/>
              </w:rPr>
            </w:pPr>
            <w:r w:rsidRPr="007B0C8C">
              <w:rPr>
                <w:rFonts w:ascii="Georgia" w:hAnsi="Georgia" w:cs="Times New Roman"/>
                <w:b/>
                <w:bCs/>
                <w:sz w:val="22"/>
                <w:szCs w:val="22"/>
              </w:rPr>
              <w:t>Participarea la conferințe și colaborare</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791DB017" w14:textId="50EB9FD2" w:rsidR="001F5FC3" w:rsidRPr="007B0C8C" w:rsidRDefault="007B0C8C" w:rsidP="00AA7C9E">
            <w:pPr>
              <w:spacing w:line="240" w:lineRule="exact"/>
              <w:ind w:left="191" w:right="210"/>
              <w:jc w:val="both"/>
              <w:rPr>
                <w:rFonts w:ascii="Georgia" w:hAnsi="Georgia" w:cs="Times New Roman"/>
                <w:b/>
                <w:bCs/>
              </w:rPr>
            </w:pPr>
            <w:r w:rsidRPr="007B0C8C">
              <w:rPr>
                <w:rFonts w:ascii="Georgia" w:hAnsi="Georgia" w:cs="Times New Roman"/>
                <w:b/>
                <w:bCs/>
                <w:sz w:val="22"/>
                <w:szCs w:val="22"/>
              </w:rPr>
              <w:t xml:space="preserve">20 </w:t>
            </w:r>
            <w:proofErr w:type="spellStart"/>
            <w:r w:rsidRPr="007B0C8C">
              <w:rPr>
                <w:rFonts w:ascii="Georgia" w:hAnsi="Georgia" w:cs="Times New Roman"/>
                <w:b/>
                <w:bCs/>
                <w:sz w:val="22"/>
                <w:szCs w:val="22"/>
              </w:rPr>
              <w:t>pct</w:t>
            </w:r>
            <w:proofErr w:type="spellEnd"/>
          </w:p>
        </w:tc>
      </w:tr>
      <w:tr w:rsidR="001F5FC3" w:rsidRPr="007B0C8C" w14:paraId="41CD863A"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11EB06A4" w14:textId="77777777" w:rsidR="001F5FC3" w:rsidRPr="007B0C8C" w:rsidRDefault="001F5FC3"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19652211" w14:textId="77777777" w:rsidR="00970490" w:rsidRPr="007B0C8C" w:rsidRDefault="001F5FC3" w:rsidP="00970490">
            <w:pPr>
              <w:spacing w:line="240" w:lineRule="exact"/>
              <w:ind w:left="302" w:right="210"/>
              <w:jc w:val="both"/>
              <w:rPr>
                <w:rFonts w:ascii="Georgia" w:hAnsi="Georgia" w:cs="Times New Roman"/>
              </w:rPr>
            </w:pPr>
            <w:r w:rsidRPr="007B0C8C">
              <w:rPr>
                <w:rFonts w:ascii="Georgia" w:hAnsi="Georgia" w:cs="Times New Roman"/>
                <w:sz w:val="22"/>
                <w:szCs w:val="22"/>
              </w:rPr>
              <w:t>Nr de evenimente naționale la care a participat în calitate de organizator sau prezentator:</w:t>
            </w:r>
          </w:p>
          <w:p w14:paraId="006A7163" w14:textId="579974C5" w:rsidR="00970490" w:rsidRPr="007B0C8C" w:rsidRDefault="00970490" w:rsidP="00970490">
            <w:pPr>
              <w:spacing w:line="240" w:lineRule="exact"/>
              <w:ind w:left="302" w:right="210"/>
              <w:jc w:val="both"/>
              <w:rPr>
                <w:rFonts w:ascii="Georgia" w:hAnsi="Georgia" w:cs="Times New Roman"/>
                <w:lang w:val="en-US"/>
              </w:rPr>
            </w:pPr>
            <w:r w:rsidRPr="007B0C8C">
              <w:rPr>
                <w:rFonts w:ascii="Georgia" w:hAnsi="Georgia" w:cs="Times New Roman"/>
                <w:sz w:val="22"/>
                <w:szCs w:val="22"/>
              </w:rPr>
              <w:t xml:space="preserve">1 eveniment -1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2-3 evenimente – 3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r w:rsidRPr="007B0C8C">
              <w:rPr>
                <w:rFonts w:ascii="Georgia" w:hAnsi="Georgia" w:cs="Times New Roman"/>
                <w:sz w:val="22"/>
                <w:szCs w:val="22"/>
                <w:lang w:val="en-US"/>
              </w:rPr>
              <w:t xml:space="preserve">&gt;3 </w:t>
            </w:r>
            <w:proofErr w:type="spellStart"/>
            <w:r w:rsidRPr="007B0C8C">
              <w:rPr>
                <w:rFonts w:ascii="Georgia" w:hAnsi="Georgia" w:cs="Times New Roman"/>
                <w:sz w:val="22"/>
                <w:szCs w:val="22"/>
                <w:lang w:val="en-US"/>
              </w:rPr>
              <w:t>eveniment</w:t>
            </w:r>
            <w:proofErr w:type="spellEnd"/>
            <w:r w:rsidRPr="007B0C8C">
              <w:rPr>
                <w:rFonts w:ascii="Georgia" w:hAnsi="Georgia" w:cs="Times New Roman"/>
                <w:sz w:val="22"/>
                <w:szCs w:val="22"/>
                <w:lang w:val="en-US"/>
              </w:rPr>
              <w:t xml:space="preserve"> – 5 pct</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0E8C9219" w14:textId="269CA4AF" w:rsidR="001F5FC3" w:rsidRPr="007B0C8C" w:rsidRDefault="00970490"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p>
        </w:tc>
      </w:tr>
      <w:tr w:rsidR="00970490" w:rsidRPr="007B0C8C" w14:paraId="7522AEE8"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5A456822"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333D6260" w14:textId="464202A5" w:rsidR="00970490"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Nr de evenimente interna</w:t>
            </w:r>
            <w:r w:rsidRPr="007B0C8C">
              <w:rPr>
                <w:rFonts w:ascii="Georgia" w:hAnsi="Georgia" w:cs="Times New Roman"/>
                <w:sz w:val="22"/>
                <w:szCs w:val="22"/>
                <w:lang w:val="ru-RU"/>
              </w:rPr>
              <w:t>э</w:t>
            </w:r>
            <w:proofErr w:type="spellStart"/>
            <w:r w:rsidRPr="007B0C8C">
              <w:rPr>
                <w:rFonts w:ascii="Georgia" w:hAnsi="Georgia" w:cs="Times New Roman"/>
                <w:sz w:val="22"/>
                <w:szCs w:val="22"/>
              </w:rPr>
              <w:t>ionale</w:t>
            </w:r>
            <w:proofErr w:type="spellEnd"/>
            <w:r w:rsidRPr="007B0C8C">
              <w:rPr>
                <w:rFonts w:ascii="Georgia" w:hAnsi="Georgia" w:cs="Times New Roman"/>
                <w:sz w:val="22"/>
                <w:szCs w:val="22"/>
              </w:rPr>
              <w:t xml:space="preserve"> la care a participat în calitate de organizator sau prezentator:</w:t>
            </w:r>
          </w:p>
          <w:p w14:paraId="33B8D697" w14:textId="54F3D657" w:rsidR="00970490"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 xml:space="preserve">1 eveniment -1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2-3 evenimente – 3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r w:rsidRPr="007B0C8C">
              <w:rPr>
                <w:rFonts w:ascii="Georgia" w:hAnsi="Georgia" w:cs="Times New Roman"/>
                <w:sz w:val="22"/>
                <w:szCs w:val="22"/>
                <w:lang w:val="en-US"/>
              </w:rPr>
              <w:t xml:space="preserve">&gt;3 </w:t>
            </w:r>
            <w:proofErr w:type="spellStart"/>
            <w:r w:rsidRPr="007B0C8C">
              <w:rPr>
                <w:rFonts w:ascii="Georgia" w:hAnsi="Georgia" w:cs="Times New Roman"/>
                <w:sz w:val="22"/>
                <w:szCs w:val="22"/>
                <w:lang w:val="en-US"/>
              </w:rPr>
              <w:t>eveniment</w:t>
            </w:r>
            <w:proofErr w:type="spellEnd"/>
            <w:r w:rsidRPr="007B0C8C">
              <w:rPr>
                <w:rFonts w:ascii="Georgia" w:hAnsi="Georgia" w:cs="Times New Roman"/>
                <w:sz w:val="22"/>
                <w:szCs w:val="22"/>
                <w:lang w:val="en-US"/>
              </w:rPr>
              <w:t xml:space="preserve"> – 5 pct</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550D2A75" w14:textId="122AD20B" w:rsidR="00970490" w:rsidRPr="007B0C8C" w:rsidRDefault="00970490"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p>
        </w:tc>
      </w:tr>
      <w:tr w:rsidR="00970490" w:rsidRPr="007B0C8C" w14:paraId="08F110E6"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4CBE8464"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43E9D9C1" w14:textId="283ABCD7" w:rsidR="00970490" w:rsidRPr="007B0C8C" w:rsidRDefault="00970490" w:rsidP="00970490">
            <w:pPr>
              <w:spacing w:line="240" w:lineRule="exact"/>
              <w:ind w:left="302" w:right="210"/>
              <w:jc w:val="both"/>
              <w:rPr>
                <w:rFonts w:ascii="Georgia" w:hAnsi="Georgia" w:cs="Times New Roman"/>
                <w:lang w:val="en-US"/>
              </w:rPr>
            </w:pPr>
            <w:r w:rsidRPr="007B0C8C">
              <w:rPr>
                <w:rFonts w:ascii="Georgia" w:hAnsi="Georgia" w:cs="Times New Roman"/>
                <w:sz w:val="22"/>
                <w:szCs w:val="22"/>
              </w:rPr>
              <w:t>Nr de colaborări național</w:t>
            </w:r>
            <w:r w:rsidRPr="007B0C8C">
              <w:rPr>
                <w:rFonts w:ascii="Georgia" w:hAnsi="Georgia" w:cs="Times New Roman"/>
                <w:sz w:val="22"/>
                <w:szCs w:val="22"/>
                <w:lang w:val="en-US"/>
              </w:rPr>
              <w:t xml:space="preserve">e: </w:t>
            </w:r>
            <w:r w:rsidRPr="007B0C8C">
              <w:rPr>
                <w:rFonts w:ascii="Georgia" w:hAnsi="Georgia" w:cs="Times New Roman"/>
                <w:sz w:val="22"/>
                <w:szCs w:val="22"/>
              </w:rPr>
              <w:t xml:space="preserve">1 -1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2-3 – 3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r w:rsidRPr="007B0C8C">
              <w:rPr>
                <w:rFonts w:ascii="Georgia" w:hAnsi="Georgia" w:cs="Times New Roman"/>
                <w:sz w:val="22"/>
                <w:szCs w:val="22"/>
                <w:lang w:val="en-US"/>
              </w:rPr>
              <w:t>&gt;3 – 5 pct</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7D538A64" w14:textId="4FF5F86E" w:rsidR="00970490" w:rsidRPr="007B0C8C" w:rsidRDefault="00970490"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p>
        </w:tc>
      </w:tr>
      <w:tr w:rsidR="00970490" w:rsidRPr="007B0C8C" w14:paraId="6D114141"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5ED2F31E"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5DC5A3DB" w14:textId="012168B3" w:rsidR="00970490"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 xml:space="preserve">Nr de colaborări internaționale: 1 -1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2-3 – 3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r w:rsidRPr="007B0C8C">
              <w:rPr>
                <w:rFonts w:ascii="Georgia" w:hAnsi="Georgia" w:cs="Times New Roman"/>
                <w:sz w:val="22"/>
                <w:szCs w:val="22"/>
                <w:lang w:val="en-US"/>
              </w:rPr>
              <w:t>&gt;3 – 5 pct</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022C0039" w14:textId="1830FBE7" w:rsidR="00970490" w:rsidRPr="007B0C8C" w:rsidRDefault="00970490"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p>
        </w:tc>
      </w:tr>
      <w:tr w:rsidR="00970490" w:rsidRPr="007B0C8C" w14:paraId="758D184A"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4DF1D250" w14:textId="5F86D250" w:rsidR="00970490" w:rsidRPr="007B0C8C" w:rsidRDefault="006853E3" w:rsidP="00437FA8">
            <w:pPr>
              <w:spacing w:line="240" w:lineRule="exact"/>
              <w:ind w:left="220"/>
              <w:jc w:val="both"/>
              <w:rPr>
                <w:rFonts w:ascii="Georgia" w:hAnsi="Georgia" w:cs="Times New Roman"/>
                <w:b/>
                <w:bCs/>
              </w:rPr>
            </w:pPr>
            <w:r>
              <w:rPr>
                <w:rFonts w:ascii="Georgia" w:hAnsi="Georgia" w:cs="Times New Roman"/>
                <w:b/>
                <w:bCs/>
                <w:sz w:val="22"/>
                <w:szCs w:val="22"/>
              </w:rPr>
              <w:t>e</w:t>
            </w:r>
            <w:r w:rsidR="007B0C8C" w:rsidRPr="007B0C8C">
              <w:rPr>
                <w:rFonts w:ascii="Georgia" w:hAnsi="Georgia" w:cs="Times New Roman"/>
                <w:b/>
                <w:bCs/>
                <w:sz w:val="22"/>
                <w:szCs w:val="22"/>
              </w:rPr>
              <w:t>.</w:t>
            </w:r>
          </w:p>
        </w:tc>
        <w:tc>
          <w:tcPr>
            <w:tcW w:w="6689" w:type="dxa"/>
            <w:tcBorders>
              <w:top w:val="single" w:sz="4" w:space="0" w:color="auto"/>
              <w:left w:val="single" w:sz="4" w:space="0" w:color="auto"/>
              <w:bottom w:val="nil"/>
              <w:right w:val="nil"/>
            </w:tcBorders>
            <w:shd w:val="clear" w:color="auto" w:fill="FFFFFF"/>
            <w:vAlign w:val="center"/>
          </w:tcPr>
          <w:p w14:paraId="511E22ED" w14:textId="66F8D171" w:rsidR="00970490" w:rsidRPr="007B0C8C" w:rsidRDefault="00970490" w:rsidP="00874F74">
            <w:pPr>
              <w:spacing w:line="240" w:lineRule="exact"/>
              <w:ind w:left="302" w:right="210"/>
              <w:jc w:val="both"/>
              <w:rPr>
                <w:rFonts w:ascii="Georgia" w:hAnsi="Georgia" w:cs="Times New Roman"/>
                <w:b/>
                <w:bCs/>
              </w:rPr>
            </w:pPr>
            <w:r w:rsidRPr="007B0C8C">
              <w:rPr>
                <w:rFonts w:ascii="Georgia" w:hAnsi="Georgia" w:cs="Times New Roman"/>
                <w:b/>
                <w:bCs/>
                <w:sz w:val="22"/>
                <w:szCs w:val="22"/>
              </w:rPr>
              <w:t>Calita</w:t>
            </w:r>
            <w:r w:rsidR="00874F74">
              <w:rPr>
                <w:rFonts w:ascii="Georgia" w:hAnsi="Georgia" w:cs="Times New Roman"/>
                <w:b/>
                <w:bCs/>
                <w:sz w:val="22"/>
                <w:szCs w:val="22"/>
              </w:rPr>
              <w:t>t</w:t>
            </w:r>
            <w:r w:rsidRPr="007B0C8C">
              <w:rPr>
                <w:rFonts w:ascii="Georgia" w:hAnsi="Georgia" w:cs="Times New Roman"/>
                <w:b/>
                <w:bCs/>
                <w:sz w:val="22"/>
                <w:szCs w:val="22"/>
              </w:rPr>
              <w:t>ea studenților îndrumați:</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0C2EAC1A" w14:textId="22EF2B55" w:rsidR="00970490" w:rsidRPr="007B0C8C" w:rsidRDefault="007B0C8C" w:rsidP="00AA7C9E">
            <w:pPr>
              <w:spacing w:line="240" w:lineRule="exact"/>
              <w:ind w:left="191" w:right="210"/>
              <w:jc w:val="both"/>
              <w:rPr>
                <w:rFonts w:ascii="Georgia" w:hAnsi="Georgia" w:cs="Times New Roman"/>
                <w:b/>
                <w:bCs/>
              </w:rPr>
            </w:pPr>
            <w:r w:rsidRPr="007B0C8C">
              <w:rPr>
                <w:rFonts w:ascii="Georgia" w:hAnsi="Georgia" w:cs="Times New Roman"/>
                <w:b/>
                <w:bCs/>
                <w:sz w:val="22"/>
                <w:szCs w:val="22"/>
              </w:rPr>
              <w:t>20</w:t>
            </w:r>
            <w:r w:rsidR="00970490" w:rsidRPr="007B0C8C">
              <w:rPr>
                <w:rFonts w:ascii="Georgia" w:hAnsi="Georgia" w:cs="Times New Roman"/>
                <w:b/>
                <w:bCs/>
                <w:sz w:val="22"/>
                <w:szCs w:val="22"/>
              </w:rPr>
              <w:t xml:space="preserve"> </w:t>
            </w:r>
            <w:proofErr w:type="spellStart"/>
            <w:r w:rsidR="00970490" w:rsidRPr="007B0C8C">
              <w:rPr>
                <w:rFonts w:ascii="Georgia" w:hAnsi="Georgia" w:cs="Times New Roman"/>
                <w:b/>
                <w:bCs/>
                <w:sz w:val="22"/>
                <w:szCs w:val="22"/>
              </w:rPr>
              <w:t>pct</w:t>
            </w:r>
            <w:proofErr w:type="spellEnd"/>
          </w:p>
        </w:tc>
      </w:tr>
      <w:tr w:rsidR="007B0C8C" w:rsidRPr="007B0C8C" w14:paraId="16BB353F"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5D79E2D9" w14:textId="77777777" w:rsidR="007B0C8C" w:rsidRPr="007B0C8C" w:rsidRDefault="007B0C8C"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72BED721" w14:textId="77777777" w:rsidR="007B0C8C" w:rsidRPr="007B0C8C" w:rsidRDefault="007B0C8C" w:rsidP="007B0C8C">
            <w:pPr>
              <w:spacing w:line="240" w:lineRule="exact"/>
              <w:ind w:left="302" w:right="210"/>
              <w:jc w:val="both"/>
              <w:rPr>
                <w:rFonts w:ascii="Georgia" w:hAnsi="Georgia" w:cs="Times New Roman"/>
              </w:rPr>
            </w:pPr>
            <w:r w:rsidRPr="007B0C8C">
              <w:rPr>
                <w:rFonts w:ascii="Georgia" w:hAnsi="Georgia" w:cs="Times New Roman"/>
                <w:sz w:val="22"/>
                <w:szCs w:val="22"/>
              </w:rPr>
              <w:t xml:space="preserve">Studenți masteranzi: fiecare student 1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proofErr w:type="spellStart"/>
            <w:r w:rsidRPr="007B0C8C">
              <w:rPr>
                <w:rFonts w:ascii="Georgia" w:hAnsi="Georgia" w:cs="Times New Roman"/>
                <w:sz w:val="22"/>
                <w:szCs w:val="22"/>
              </w:rPr>
              <w:t>max</w:t>
            </w:r>
            <w:proofErr w:type="spellEnd"/>
            <w:r w:rsidRPr="007B0C8C">
              <w:rPr>
                <w:rFonts w:ascii="Georgia" w:hAnsi="Georgia" w:cs="Times New Roman"/>
                <w:sz w:val="22"/>
                <w:szCs w:val="22"/>
              </w:rPr>
              <w:t xml:space="preserve"> 5 </w:t>
            </w:r>
            <w:proofErr w:type="spellStart"/>
            <w:r w:rsidRPr="007B0C8C">
              <w:rPr>
                <w:rFonts w:ascii="Georgia" w:hAnsi="Georgia" w:cs="Times New Roman"/>
                <w:sz w:val="22"/>
                <w:szCs w:val="22"/>
              </w:rPr>
              <w:t>pct</w:t>
            </w:r>
            <w:proofErr w:type="spellEnd"/>
          </w:p>
          <w:p w14:paraId="28008AF5" w14:textId="1E500D91" w:rsidR="007B0C8C" w:rsidRPr="007B0C8C" w:rsidRDefault="007B0C8C" w:rsidP="007B0C8C">
            <w:pPr>
              <w:spacing w:line="240" w:lineRule="exact"/>
              <w:ind w:left="302" w:right="210"/>
              <w:jc w:val="both"/>
              <w:rPr>
                <w:rFonts w:ascii="Georgia" w:hAnsi="Georgia" w:cs="Times New Roman"/>
              </w:rPr>
            </w:pPr>
            <w:r w:rsidRPr="007B0C8C">
              <w:rPr>
                <w:rFonts w:ascii="Georgia" w:hAnsi="Georgia" w:cs="Times New Roman"/>
                <w:sz w:val="22"/>
                <w:szCs w:val="22"/>
              </w:rPr>
              <w:t xml:space="preserve">Studenți doctoranzi: fiecare student 2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proofErr w:type="spellStart"/>
            <w:r w:rsidRPr="007B0C8C">
              <w:rPr>
                <w:rFonts w:ascii="Georgia" w:hAnsi="Georgia" w:cs="Times New Roman"/>
                <w:sz w:val="22"/>
                <w:szCs w:val="22"/>
              </w:rPr>
              <w:t>max</w:t>
            </w:r>
            <w:proofErr w:type="spellEnd"/>
            <w:r w:rsidRPr="007B0C8C">
              <w:rPr>
                <w:rFonts w:ascii="Georgia" w:hAnsi="Georgia" w:cs="Times New Roman"/>
                <w:sz w:val="22"/>
                <w:szCs w:val="22"/>
              </w:rPr>
              <w:t xml:space="preserve"> 10 </w:t>
            </w:r>
            <w:proofErr w:type="spellStart"/>
            <w:r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37DF909A" w14:textId="00FF6C15" w:rsidR="007B0C8C" w:rsidRPr="007B0C8C" w:rsidRDefault="007B0C8C"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15 </w:t>
            </w:r>
            <w:proofErr w:type="spellStart"/>
            <w:r w:rsidRPr="007B0C8C">
              <w:rPr>
                <w:rFonts w:ascii="Georgia" w:hAnsi="Georgia" w:cs="Times New Roman"/>
                <w:sz w:val="22"/>
                <w:szCs w:val="22"/>
              </w:rPr>
              <w:t>pct</w:t>
            </w:r>
            <w:proofErr w:type="spellEnd"/>
          </w:p>
        </w:tc>
      </w:tr>
      <w:tr w:rsidR="00970490" w:rsidRPr="007B0C8C" w14:paraId="6B6F868D"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44D05BD1"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7CF4ADC7" w14:textId="77777777" w:rsidR="00970490"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Premii obținute de studenți:</w:t>
            </w:r>
          </w:p>
          <w:p w14:paraId="305B26CD" w14:textId="77777777" w:rsidR="007B0C8C"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 xml:space="preserve">Naționale 2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p>
          <w:p w14:paraId="085F2D35" w14:textId="002541D5" w:rsidR="00970490"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 xml:space="preserve">internaționale 5 </w:t>
            </w:r>
            <w:proofErr w:type="spellStart"/>
            <w:r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4655FA48" w14:textId="32F380FB" w:rsidR="00970490" w:rsidRPr="007B0C8C" w:rsidRDefault="00970490"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p>
        </w:tc>
      </w:tr>
      <w:tr w:rsidR="00970490" w:rsidRPr="007B0C8C" w14:paraId="441563B0"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3AA26F45" w14:textId="5DC0CE5A" w:rsidR="00970490" w:rsidRPr="007B0C8C" w:rsidRDefault="006853E3" w:rsidP="00437FA8">
            <w:pPr>
              <w:spacing w:line="240" w:lineRule="exact"/>
              <w:ind w:left="220"/>
              <w:jc w:val="both"/>
              <w:rPr>
                <w:rFonts w:ascii="Georgia" w:hAnsi="Georgia" w:cs="Times New Roman"/>
                <w:b/>
                <w:bCs/>
              </w:rPr>
            </w:pPr>
            <w:r>
              <w:rPr>
                <w:rFonts w:ascii="Georgia" w:hAnsi="Georgia" w:cs="Times New Roman"/>
                <w:b/>
                <w:bCs/>
                <w:sz w:val="22"/>
                <w:szCs w:val="22"/>
              </w:rPr>
              <w:t>f</w:t>
            </w:r>
            <w:r w:rsidR="00970490" w:rsidRPr="007B0C8C">
              <w:rPr>
                <w:rFonts w:ascii="Georgia" w:hAnsi="Georgia" w:cs="Times New Roman"/>
                <w:b/>
                <w:bCs/>
                <w:sz w:val="22"/>
                <w:szCs w:val="22"/>
              </w:rPr>
              <w:t>.</w:t>
            </w:r>
          </w:p>
        </w:tc>
        <w:tc>
          <w:tcPr>
            <w:tcW w:w="6689" w:type="dxa"/>
            <w:tcBorders>
              <w:top w:val="single" w:sz="4" w:space="0" w:color="auto"/>
              <w:left w:val="single" w:sz="4" w:space="0" w:color="auto"/>
              <w:bottom w:val="nil"/>
              <w:right w:val="nil"/>
            </w:tcBorders>
            <w:shd w:val="clear" w:color="auto" w:fill="FFFFFF"/>
            <w:vAlign w:val="center"/>
          </w:tcPr>
          <w:p w14:paraId="04938841" w14:textId="6D2A7459" w:rsidR="00970490" w:rsidRPr="007B0C8C" w:rsidRDefault="00970490" w:rsidP="00970490">
            <w:pPr>
              <w:spacing w:line="240" w:lineRule="exact"/>
              <w:ind w:left="302" w:right="210"/>
              <w:jc w:val="both"/>
              <w:rPr>
                <w:rFonts w:ascii="Georgia" w:hAnsi="Georgia" w:cs="Times New Roman"/>
                <w:b/>
                <w:bCs/>
              </w:rPr>
            </w:pPr>
            <w:r w:rsidRPr="007B0C8C">
              <w:rPr>
                <w:rFonts w:ascii="Georgia" w:hAnsi="Georgia" w:cs="Times New Roman"/>
                <w:b/>
                <w:bCs/>
                <w:sz w:val="22"/>
                <w:szCs w:val="22"/>
              </w:rPr>
              <w:t>Contribuție în educație:</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2ADEE574" w14:textId="38594FE7" w:rsidR="00970490" w:rsidRPr="007B0C8C" w:rsidRDefault="007B0C8C" w:rsidP="00AA7C9E">
            <w:pPr>
              <w:spacing w:line="240" w:lineRule="exact"/>
              <w:ind w:left="191" w:right="210"/>
              <w:jc w:val="both"/>
              <w:rPr>
                <w:rFonts w:ascii="Georgia" w:hAnsi="Georgia" w:cs="Times New Roman"/>
                <w:b/>
                <w:bCs/>
              </w:rPr>
            </w:pPr>
            <w:r w:rsidRPr="007B0C8C">
              <w:rPr>
                <w:rFonts w:ascii="Georgia" w:hAnsi="Georgia" w:cs="Times New Roman"/>
                <w:b/>
                <w:bCs/>
                <w:sz w:val="22"/>
                <w:szCs w:val="22"/>
              </w:rPr>
              <w:t xml:space="preserve">10 </w:t>
            </w:r>
            <w:proofErr w:type="spellStart"/>
            <w:r w:rsidRPr="007B0C8C">
              <w:rPr>
                <w:rFonts w:ascii="Georgia" w:hAnsi="Georgia" w:cs="Times New Roman"/>
                <w:b/>
                <w:bCs/>
                <w:sz w:val="22"/>
                <w:szCs w:val="22"/>
              </w:rPr>
              <w:t>pct</w:t>
            </w:r>
            <w:proofErr w:type="spellEnd"/>
          </w:p>
        </w:tc>
      </w:tr>
      <w:tr w:rsidR="00970490" w:rsidRPr="007B0C8C" w14:paraId="3795ACA3"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60E8DD32"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607AAE0A" w14:textId="3A800EE0" w:rsidR="00970490"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Autor al programului de studii/</w:t>
            </w:r>
            <w:proofErr w:type="spellStart"/>
            <w:r w:rsidRPr="007B0C8C">
              <w:rPr>
                <w:rFonts w:ascii="Georgia" w:hAnsi="Georgia" w:cs="Times New Roman"/>
                <w:sz w:val="22"/>
                <w:szCs w:val="22"/>
              </w:rPr>
              <w:t>curricula</w:t>
            </w:r>
            <w:proofErr w:type="spellEnd"/>
            <w:r w:rsidRPr="007B0C8C">
              <w:rPr>
                <w:rFonts w:ascii="Georgia" w:hAnsi="Georgia" w:cs="Times New Roman"/>
                <w:sz w:val="22"/>
                <w:szCs w:val="22"/>
              </w:rPr>
              <w:t>/manual/suport didactic</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5D739E88" w14:textId="3758CE7B" w:rsidR="00970490" w:rsidRPr="007B0C8C" w:rsidRDefault="00970490" w:rsidP="00AA7C9E">
            <w:pPr>
              <w:spacing w:line="240" w:lineRule="exact"/>
              <w:ind w:left="191" w:right="210"/>
              <w:jc w:val="both"/>
              <w:rPr>
                <w:rFonts w:ascii="Georgia" w:hAnsi="Georgia" w:cs="Times New Roman"/>
              </w:rPr>
            </w:pPr>
            <w:r w:rsidRPr="007B0C8C">
              <w:rPr>
                <w:rFonts w:ascii="Georgia" w:hAnsi="Georgia" w:cs="Times New Roman"/>
                <w:sz w:val="22"/>
                <w:szCs w:val="22"/>
              </w:rPr>
              <w:t xml:space="preserve">5 </w:t>
            </w:r>
            <w:proofErr w:type="spellStart"/>
            <w:r w:rsidRPr="007B0C8C">
              <w:rPr>
                <w:rFonts w:ascii="Georgia" w:hAnsi="Georgia" w:cs="Times New Roman"/>
                <w:sz w:val="22"/>
                <w:szCs w:val="22"/>
              </w:rPr>
              <w:t>pct</w:t>
            </w:r>
            <w:proofErr w:type="spellEnd"/>
          </w:p>
        </w:tc>
      </w:tr>
      <w:tr w:rsidR="00970490" w:rsidRPr="007B0C8C" w14:paraId="7688DD3F"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2841A63F"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23945BD6" w14:textId="77777777" w:rsidR="00970490"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Activitatea de predare:</w:t>
            </w:r>
          </w:p>
          <w:p w14:paraId="02420B72" w14:textId="77777777" w:rsidR="00DE0D98" w:rsidRDefault="00874F74" w:rsidP="00970490">
            <w:pPr>
              <w:spacing w:line="240" w:lineRule="exact"/>
              <w:ind w:left="302" w:right="210"/>
              <w:jc w:val="both"/>
              <w:rPr>
                <w:rFonts w:ascii="Georgia" w:hAnsi="Georgia" w:cs="Times New Roman"/>
              </w:rPr>
            </w:pPr>
            <w:r>
              <w:rPr>
                <w:rFonts w:ascii="Georgia" w:hAnsi="Georgia" w:cs="Times New Roman"/>
                <w:sz w:val="22"/>
                <w:szCs w:val="22"/>
              </w:rPr>
              <w:t xml:space="preserve">Preuniversitară – 3 </w:t>
            </w:r>
            <w:proofErr w:type="spellStart"/>
            <w:r>
              <w:rPr>
                <w:rFonts w:ascii="Georgia" w:hAnsi="Georgia" w:cs="Times New Roman"/>
                <w:sz w:val="22"/>
                <w:szCs w:val="22"/>
              </w:rPr>
              <w:t>pct</w:t>
            </w:r>
            <w:proofErr w:type="spellEnd"/>
            <w:r>
              <w:rPr>
                <w:rFonts w:ascii="Georgia" w:hAnsi="Georgia" w:cs="Times New Roman"/>
                <w:sz w:val="22"/>
                <w:szCs w:val="22"/>
              </w:rPr>
              <w:t xml:space="preserve">; </w:t>
            </w:r>
          </w:p>
          <w:p w14:paraId="79938DC9" w14:textId="41C734D3" w:rsidR="00970490" w:rsidRPr="007B0C8C" w:rsidRDefault="00970490" w:rsidP="00970490">
            <w:pPr>
              <w:spacing w:line="240" w:lineRule="exact"/>
              <w:ind w:left="302" w:right="210"/>
              <w:jc w:val="both"/>
              <w:rPr>
                <w:rFonts w:ascii="Georgia" w:hAnsi="Georgia" w:cs="Times New Roman"/>
              </w:rPr>
            </w:pPr>
            <w:r w:rsidRPr="007B0C8C">
              <w:rPr>
                <w:rFonts w:ascii="Georgia" w:hAnsi="Georgia" w:cs="Times New Roman"/>
                <w:sz w:val="22"/>
                <w:szCs w:val="22"/>
              </w:rPr>
              <w:t>universita</w:t>
            </w:r>
            <w:r w:rsidR="00DE0D98">
              <w:rPr>
                <w:rFonts w:ascii="Georgia" w:hAnsi="Georgia" w:cs="Times New Roman"/>
                <w:sz w:val="22"/>
                <w:szCs w:val="22"/>
              </w:rPr>
              <w:t>ră</w:t>
            </w:r>
            <w:r w:rsidRPr="007B0C8C">
              <w:rPr>
                <w:rFonts w:ascii="Georgia" w:hAnsi="Georgia" w:cs="Times New Roman"/>
                <w:sz w:val="22"/>
                <w:szCs w:val="22"/>
              </w:rPr>
              <w:t xml:space="preserve"> – </w:t>
            </w:r>
            <w:r w:rsidR="007B0C8C" w:rsidRPr="007B0C8C">
              <w:rPr>
                <w:rFonts w:ascii="Georgia" w:hAnsi="Georgia" w:cs="Times New Roman"/>
                <w:sz w:val="22"/>
                <w:szCs w:val="22"/>
              </w:rPr>
              <w:t>5</w:t>
            </w:r>
            <w:r w:rsidRPr="007B0C8C">
              <w:rPr>
                <w:rFonts w:ascii="Georgia" w:hAnsi="Georgia" w:cs="Times New Roman"/>
                <w:sz w:val="22"/>
                <w:szCs w:val="22"/>
              </w:rPr>
              <w:t xml:space="preserve"> </w:t>
            </w:r>
            <w:proofErr w:type="spellStart"/>
            <w:r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2CB35321" w14:textId="5F4EB5F0" w:rsidR="00970490" w:rsidRPr="007B0C8C" w:rsidRDefault="007B0C8C" w:rsidP="00AA7C9E">
            <w:pPr>
              <w:spacing w:line="240" w:lineRule="exact"/>
              <w:ind w:left="191" w:right="210"/>
              <w:jc w:val="both"/>
              <w:rPr>
                <w:rFonts w:ascii="Georgia" w:hAnsi="Georgia" w:cs="Times New Roman"/>
              </w:rPr>
            </w:pPr>
            <w:r w:rsidRPr="007B0C8C">
              <w:rPr>
                <w:rFonts w:ascii="Georgia" w:hAnsi="Georgia" w:cs="Times New Roman"/>
                <w:sz w:val="22"/>
                <w:szCs w:val="22"/>
              </w:rPr>
              <w:t>5</w:t>
            </w:r>
            <w:r w:rsidR="00970490" w:rsidRPr="007B0C8C">
              <w:rPr>
                <w:rFonts w:ascii="Georgia" w:hAnsi="Georgia" w:cs="Times New Roman"/>
                <w:sz w:val="22"/>
                <w:szCs w:val="22"/>
              </w:rPr>
              <w:t xml:space="preserve"> </w:t>
            </w:r>
            <w:proofErr w:type="spellStart"/>
            <w:r w:rsidR="00970490" w:rsidRPr="007B0C8C">
              <w:rPr>
                <w:rFonts w:ascii="Georgia" w:hAnsi="Georgia" w:cs="Times New Roman"/>
                <w:sz w:val="22"/>
                <w:szCs w:val="22"/>
              </w:rPr>
              <w:t>pct</w:t>
            </w:r>
            <w:proofErr w:type="spellEnd"/>
          </w:p>
        </w:tc>
      </w:tr>
      <w:tr w:rsidR="00970490" w:rsidRPr="007B0C8C" w14:paraId="5B2C3FE6"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5BA12E5C" w14:textId="10A239D2" w:rsidR="00970490" w:rsidRPr="007B0C8C" w:rsidRDefault="006853E3" w:rsidP="00437FA8">
            <w:pPr>
              <w:spacing w:line="240" w:lineRule="exact"/>
              <w:ind w:left="220"/>
              <w:jc w:val="both"/>
              <w:rPr>
                <w:rFonts w:ascii="Georgia" w:hAnsi="Georgia" w:cs="Times New Roman"/>
                <w:b/>
                <w:bCs/>
              </w:rPr>
            </w:pPr>
            <w:r>
              <w:rPr>
                <w:rFonts w:ascii="Georgia" w:hAnsi="Georgia" w:cs="Times New Roman"/>
                <w:b/>
                <w:bCs/>
                <w:sz w:val="22"/>
                <w:szCs w:val="22"/>
              </w:rPr>
              <w:t xml:space="preserve">g. </w:t>
            </w:r>
          </w:p>
        </w:tc>
        <w:tc>
          <w:tcPr>
            <w:tcW w:w="6689" w:type="dxa"/>
            <w:tcBorders>
              <w:top w:val="single" w:sz="4" w:space="0" w:color="auto"/>
              <w:left w:val="single" w:sz="4" w:space="0" w:color="auto"/>
              <w:bottom w:val="nil"/>
              <w:right w:val="nil"/>
            </w:tcBorders>
            <w:shd w:val="clear" w:color="auto" w:fill="FFFFFF"/>
            <w:vAlign w:val="center"/>
          </w:tcPr>
          <w:p w14:paraId="317829D3" w14:textId="0914D6CF" w:rsidR="00970490" w:rsidRPr="007B0C8C" w:rsidRDefault="00970490" w:rsidP="00970490">
            <w:pPr>
              <w:spacing w:line="240" w:lineRule="exact"/>
              <w:ind w:left="302" w:right="210"/>
              <w:jc w:val="both"/>
              <w:rPr>
                <w:rFonts w:ascii="Georgia" w:hAnsi="Georgia" w:cs="Times New Roman"/>
                <w:b/>
                <w:bCs/>
              </w:rPr>
            </w:pPr>
            <w:r w:rsidRPr="007B0C8C">
              <w:rPr>
                <w:rFonts w:ascii="Georgia" w:hAnsi="Georgia" w:cs="Times New Roman"/>
                <w:b/>
                <w:bCs/>
                <w:sz w:val="22"/>
                <w:szCs w:val="22"/>
              </w:rPr>
              <w:t>Implicarea în economia națională:</w:t>
            </w:r>
          </w:p>
          <w:p w14:paraId="517C537E" w14:textId="69E95120" w:rsidR="00970490" w:rsidRPr="007B0C8C" w:rsidRDefault="00970490" w:rsidP="00970490">
            <w:pPr>
              <w:spacing w:line="240" w:lineRule="exact"/>
              <w:ind w:left="302" w:right="210"/>
              <w:jc w:val="both"/>
              <w:rPr>
                <w:rFonts w:ascii="Georgia" w:hAnsi="Georgia" w:cs="Times New Roman"/>
                <w:b/>
                <w:bCs/>
              </w:rPr>
            </w:pPr>
            <w:r w:rsidRPr="007B0C8C">
              <w:rPr>
                <w:rFonts w:ascii="Georgia" w:hAnsi="Georgia" w:cs="Times New Roman"/>
                <w:b/>
                <w:bCs/>
                <w:sz w:val="22"/>
                <w:szCs w:val="22"/>
              </w:rPr>
              <w:t xml:space="preserve">Nr de aplicări în </w:t>
            </w:r>
            <w:proofErr w:type="spellStart"/>
            <w:r w:rsidRPr="007B0C8C">
              <w:rPr>
                <w:rFonts w:ascii="Georgia" w:hAnsi="Georgia" w:cs="Times New Roman"/>
                <w:b/>
                <w:bCs/>
                <w:sz w:val="22"/>
                <w:szCs w:val="22"/>
              </w:rPr>
              <w:t>parctică</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299BDAF9" w14:textId="750DAC6F" w:rsidR="00970490" w:rsidRPr="007B0C8C" w:rsidRDefault="00970490" w:rsidP="00AA7C9E">
            <w:pPr>
              <w:spacing w:line="240" w:lineRule="exact"/>
              <w:ind w:left="191" w:right="210"/>
              <w:jc w:val="both"/>
              <w:rPr>
                <w:rFonts w:ascii="Georgia" w:hAnsi="Georgia" w:cs="Times New Roman"/>
                <w:b/>
                <w:bCs/>
              </w:rPr>
            </w:pPr>
            <w:r w:rsidRPr="007B0C8C">
              <w:rPr>
                <w:rFonts w:ascii="Georgia" w:hAnsi="Georgia" w:cs="Times New Roman"/>
                <w:b/>
                <w:bCs/>
                <w:sz w:val="22"/>
                <w:szCs w:val="22"/>
              </w:rPr>
              <w:t xml:space="preserve">5 </w:t>
            </w:r>
            <w:proofErr w:type="spellStart"/>
            <w:r w:rsidRPr="007B0C8C">
              <w:rPr>
                <w:rFonts w:ascii="Georgia" w:hAnsi="Georgia" w:cs="Times New Roman"/>
                <w:b/>
                <w:bCs/>
                <w:sz w:val="22"/>
                <w:szCs w:val="22"/>
              </w:rPr>
              <w:t>pct</w:t>
            </w:r>
            <w:proofErr w:type="spellEnd"/>
          </w:p>
        </w:tc>
      </w:tr>
      <w:tr w:rsidR="00970490" w:rsidRPr="007B0C8C" w14:paraId="23BA7C3C"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1A5B27CC" w14:textId="2790FC20" w:rsidR="00970490" w:rsidRPr="007B0C8C" w:rsidRDefault="006853E3" w:rsidP="00437FA8">
            <w:pPr>
              <w:spacing w:line="240" w:lineRule="exact"/>
              <w:ind w:left="220"/>
              <w:jc w:val="both"/>
              <w:rPr>
                <w:rFonts w:ascii="Georgia" w:hAnsi="Georgia" w:cs="Times New Roman"/>
                <w:b/>
                <w:bCs/>
              </w:rPr>
            </w:pPr>
            <w:r>
              <w:rPr>
                <w:rFonts w:ascii="Georgia" w:hAnsi="Georgia" w:cs="Times New Roman"/>
                <w:b/>
                <w:bCs/>
                <w:sz w:val="22"/>
                <w:szCs w:val="22"/>
              </w:rPr>
              <w:lastRenderedPageBreak/>
              <w:t>h</w:t>
            </w:r>
            <w:r w:rsidR="00970490" w:rsidRPr="007B0C8C">
              <w:rPr>
                <w:rFonts w:ascii="Georgia" w:hAnsi="Georgia" w:cs="Times New Roman"/>
                <w:b/>
                <w:bCs/>
                <w:sz w:val="22"/>
                <w:szCs w:val="22"/>
              </w:rPr>
              <w:t>.</w:t>
            </w:r>
          </w:p>
        </w:tc>
        <w:tc>
          <w:tcPr>
            <w:tcW w:w="6689" w:type="dxa"/>
            <w:tcBorders>
              <w:top w:val="single" w:sz="4" w:space="0" w:color="auto"/>
              <w:left w:val="single" w:sz="4" w:space="0" w:color="auto"/>
              <w:bottom w:val="nil"/>
              <w:right w:val="nil"/>
            </w:tcBorders>
            <w:shd w:val="clear" w:color="auto" w:fill="FFFFFF"/>
            <w:vAlign w:val="center"/>
          </w:tcPr>
          <w:p w14:paraId="36127FF2" w14:textId="57447612" w:rsidR="00970490" w:rsidRPr="007B0C8C" w:rsidRDefault="00970490" w:rsidP="007B0C8C">
            <w:pPr>
              <w:spacing w:line="240" w:lineRule="exact"/>
              <w:ind w:left="302" w:right="210"/>
              <w:jc w:val="both"/>
              <w:rPr>
                <w:rFonts w:ascii="Georgia" w:hAnsi="Georgia" w:cs="Times New Roman"/>
                <w:b/>
                <w:bCs/>
              </w:rPr>
            </w:pPr>
            <w:r w:rsidRPr="007B0C8C">
              <w:rPr>
                <w:rFonts w:ascii="Georgia" w:hAnsi="Georgia" w:cs="Times New Roman"/>
                <w:b/>
                <w:bCs/>
                <w:sz w:val="22"/>
                <w:szCs w:val="22"/>
              </w:rPr>
              <w:t xml:space="preserve">Implicarea în comunitate: </w:t>
            </w:r>
          </w:p>
        </w:tc>
        <w:tc>
          <w:tcPr>
            <w:tcW w:w="1212" w:type="dxa"/>
            <w:tcBorders>
              <w:top w:val="single" w:sz="4" w:space="0" w:color="auto"/>
              <w:left w:val="single" w:sz="4" w:space="0" w:color="auto"/>
              <w:bottom w:val="nil"/>
              <w:right w:val="single" w:sz="4" w:space="0" w:color="auto"/>
            </w:tcBorders>
            <w:shd w:val="clear" w:color="auto" w:fill="FFFFFF"/>
            <w:vAlign w:val="center"/>
          </w:tcPr>
          <w:p w14:paraId="7EC341A6" w14:textId="3EEE50A0" w:rsidR="00970490" w:rsidRPr="007B0C8C" w:rsidRDefault="007B0C8C" w:rsidP="00AA7C9E">
            <w:pPr>
              <w:spacing w:line="240" w:lineRule="exact"/>
              <w:ind w:left="191" w:right="210"/>
              <w:jc w:val="both"/>
              <w:rPr>
                <w:rFonts w:ascii="Georgia" w:hAnsi="Georgia" w:cs="Times New Roman"/>
                <w:b/>
                <w:bCs/>
              </w:rPr>
            </w:pPr>
            <w:r w:rsidRPr="007B0C8C">
              <w:rPr>
                <w:rFonts w:ascii="Georgia" w:hAnsi="Georgia" w:cs="Times New Roman"/>
                <w:b/>
                <w:bCs/>
                <w:sz w:val="22"/>
                <w:szCs w:val="22"/>
              </w:rPr>
              <w:t>15</w:t>
            </w:r>
            <w:r w:rsidR="00970490" w:rsidRPr="007B0C8C">
              <w:rPr>
                <w:rFonts w:ascii="Georgia" w:hAnsi="Georgia" w:cs="Times New Roman"/>
                <w:b/>
                <w:bCs/>
                <w:sz w:val="22"/>
                <w:szCs w:val="22"/>
              </w:rPr>
              <w:t xml:space="preserve"> </w:t>
            </w:r>
            <w:proofErr w:type="spellStart"/>
            <w:r w:rsidRPr="007B0C8C">
              <w:rPr>
                <w:rFonts w:ascii="Georgia" w:hAnsi="Georgia" w:cs="Times New Roman"/>
                <w:b/>
                <w:bCs/>
                <w:sz w:val="22"/>
                <w:szCs w:val="22"/>
              </w:rPr>
              <w:t>pct</w:t>
            </w:r>
            <w:proofErr w:type="spellEnd"/>
            <w:r w:rsidRPr="007B0C8C">
              <w:rPr>
                <w:rFonts w:ascii="Georgia" w:hAnsi="Georgia" w:cs="Times New Roman"/>
                <w:b/>
                <w:bCs/>
                <w:sz w:val="22"/>
                <w:szCs w:val="22"/>
              </w:rPr>
              <w:t xml:space="preserve"> </w:t>
            </w:r>
          </w:p>
        </w:tc>
      </w:tr>
      <w:tr w:rsidR="00970490" w:rsidRPr="007B0C8C" w14:paraId="352CF15A"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0409AA0D"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01CD5984" w14:textId="2112A052" w:rsidR="00970490" w:rsidRPr="007B0C8C" w:rsidRDefault="00970490" w:rsidP="00137ED5">
            <w:pPr>
              <w:spacing w:line="240" w:lineRule="exact"/>
              <w:ind w:left="302" w:right="210"/>
              <w:jc w:val="both"/>
              <w:rPr>
                <w:rFonts w:ascii="Georgia" w:hAnsi="Georgia" w:cs="Times New Roman"/>
              </w:rPr>
            </w:pPr>
            <w:r w:rsidRPr="007B0C8C">
              <w:rPr>
                <w:rFonts w:ascii="Georgia" w:hAnsi="Georgia" w:cs="Times New Roman"/>
                <w:sz w:val="22"/>
                <w:szCs w:val="22"/>
              </w:rPr>
              <w:t>Lecții/ore publice în instituții/organizații guvernamentale/neguvernamentale/private</w:t>
            </w:r>
            <w:r w:rsidR="00137ED5">
              <w:rPr>
                <w:rFonts w:ascii="Georgia" w:hAnsi="Georgia" w:cs="Times New Roman"/>
                <w:sz w:val="22"/>
                <w:szCs w:val="22"/>
              </w:rPr>
              <w:t>. F</w:t>
            </w:r>
            <w:r w:rsidR="00137ED5" w:rsidRPr="007B0C8C">
              <w:rPr>
                <w:rFonts w:ascii="Georgia" w:hAnsi="Georgia" w:cs="Times New Roman"/>
                <w:sz w:val="22"/>
                <w:szCs w:val="22"/>
              </w:rPr>
              <w:t xml:space="preserve">iecare </w:t>
            </w:r>
            <w:r w:rsidR="00137ED5">
              <w:rPr>
                <w:rFonts w:ascii="Georgia" w:hAnsi="Georgia" w:cs="Times New Roman"/>
                <w:sz w:val="22"/>
                <w:szCs w:val="22"/>
              </w:rPr>
              <w:t>lecție-</w:t>
            </w:r>
            <w:r w:rsidR="00137ED5" w:rsidRPr="007B0C8C">
              <w:rPr>
                <w:rFonts w:ascii="Georgia" w:hAnsi="Georgia" w:cs="Times New Roman"/>
                <w:sz w:val="22"/>
                <w:szCs w:val="22"/>
              </w:rPr>
              <w:t xml:space="preserve"> 1 </w:t>
            </w:r>
            <w:proofErr w:type="spellStart"/>
            <w:r w:rsidR="00137ED5" w:rsidRPr="007B0C8C">
              <w:rPr>
                <w:rFonts w:ascii="Georgia" w:hAnsi="Georgia" w:cs="Times New Roman"/>
                <w:sz w:val="22"/>
                <w:szCs w:val="22"/>
              </w:rPr>
              <w:t>pct</w:t>
            </w:r>
            <w:proofErr w:type="spellEnd"/>
            <w:r w:rsidR="00137ED5" w:rsidRPr="007B0C8C">
              <w:rPr>
                <w:rFonts w:ascii="Georgia" w:hAnsi="Georgia" w:cs="Times New Roman"/>
                <w:sz w:val="22"/>
                <w:szCs w:val="22"/>
              </w:rPr>
              <w:t xml:space="preserve">, </w:t>
            </w:r>
            <w:proofErr w:type="spellStart"/>
            <w:r w:rsidR="00137ED5" w:rsidRPr="007B0C8C">
              <w:rPr>
                <w:rFonts w:ascii="Georgia" w:hAnsi="Georgia" w:cs="Times New Roman"/>
                <w:sz w:val="22"/>
                <w:szCs w:val="22"/>
              </w:rPr>
              <w:t>max</w:t>
            </w:r>
            <w:proofErr w:type="spellEnd"/>
            <w:r w:rsidR="00137ED5" w:rsidRPr="007B0C8C">
              <w:rPr>
                <w:rFonts w:ascii="Georgia" w:hAnsi="Georgia" w:cs="Times New Roman"/>
                <w:sz w:val="22"/>
                <w:szCs w:val="22"/>
              </w:rPr>
              <w:t xml:space="preserve"> 5 </w:t>
            </w:r>
            <w:proofErr w:type="spellStart"/>
            <w:r w:rsidR="00137ED5"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3DEFD78C" w14:textId="07E8639D" w:rsidR="00970490" w:rsidRPr="007B0C8C" w:rsidRDefault="007B0C8C" w:rsidP="00AA7C9E">
            <w:pPr>
              <w:spacing w:line="240" w:lineRule="exact"/>
              <w:ind w:left="191" w:right="210"/>
              <w:jc w:val="both"/>
              <w:rPr>
                <w:rFonts w:ascii="Georgia" w:hAnsi="Georgia" w:cs="Times New Roman"/>
              </w:rPr>
            </w:pPr>
            <w:r w:rsidRPr="007B0C8C">
              <w:rPr>
                <w:rFonts w:ascii="Georgia" w:hAnsi="Georgia" w:cs="Times New Roman"/>
                <w:sz w:val="22"/>
                <w:szCs w:val="22"/>
              </w:rPr>
              <w:t>5</w:t>
            </w:r>
            <w:r w:rsidR="00970490" w:rsidRPr="007B0C8C">
              <w:rPr>
                <w:rFonts w:ascii="Georgia" w:hAnsi="Georgia" w:cs="Times New Roman"/>
                <w:sz w:val="22"/>
                <w:szCs w:val="22"/>
              </w:rPr>
              <w:t xml:space="preserve"> </w:t>
            </w:r>
            <w:proofErr w:type="spellStart"/>
            <w:r w:rsidR="00970490" w:rsidRPr="007B0C8C">
              <w:rPr>
                <w:rFonts w:ascii="Georgia" w:hAnsi="Georgia" w:cs="Times New Roman"/>
                <w:sz w:val="22"/>
                <w:szCs w:val="22"/>
              </w:rPr>
              <w:t>pct</w:t>
            </w:r>
            <w:proofErr w:type="spellEnd"/>
          </w:p>
        </w:tc>
      </w:tr>
      <w:tr w:rsidR="00970490" w:rsidRPr="007B0C8C" w14:paraId="06DC2BF4"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2AF79F23"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78A0D1A9" w14:textId="60BB07A6" w:rsidR="00970490" w:rsidRPr="007B0C8C" w:rsidRDefault="007B0C8C" w:rsidP="00137ED5">
            <w:pPr>
              <w:spacing w:line="240" w:lineRule="exact"/>
              <w:ind w:left="302" w:right="210"/>
              <w:jc w:val="both"/>
              <w:rPr>
                <w:rFonts w:ascii="Georgia" w:hAnsi="Georgia" w:cs="Times New Roman"/>
              </w:rPr>
            </w:pPr>
            <w:r w:rsidRPr="007B0C8C">
              <w:rPr>
                <w:rFonts w:ascii="Georgia" w:hAnsi="Georgia" w:cs="Times New Roman"/>
                <w:sz w:val="22"/>
                <w:szCs w:val="22"/>
              </w:rPr>
              <w:t>Activitatea</w:t>
            </w:r>
            <w:r w:rsidR="00970490" w:rsidRPr="007B0C8C">
              <w:rPr>
                <w:rFonts w:ascii="Georgia" w:hAnsi="Georgia" w:cs="Times New Roman"/>
                <w:sz w:val="22"/>
                <w:szCs w:val="22"/>
              </w:rPr>
              <w:t xml:space="preserve"> de voluntariat</w:t>
            </w:r>
            <w:r w:rsidR="00137ED5">
              <w:rPr>
                <w:rFonts w:ascii="Georgia" w:hAnsi="Georgia" w:cs="Times New Roman"/>
                <w:sz w:val="22"/>
                <w:szCs w:val="22"/>
              </w:rPr>
              <w:t>. F</w:t>
            </w:r>
            <w:r w:rsidR="00137ED5" w:rsidRPr="007B0C8C">
              <w:rPr>
                <w:rFonts w:ascii="Georgia" w:hAnsi="Georgia" w:cs="Times New Roman"/>
                <w:sz w:val="22"/>
                <w:szCs w:val="22"/>
              </w:rPr>
              <w:t xml:space="preserve">iecare </w:t>
            </w:r>
            <w:r w:rsidR="00137ED5">
              <w:rPr>
                <w:rFonts w:ascii="Georgia" w:hAnsi="Georgia" w:cs="Times New Roman"/>
                <w:sz w:val="22"/>
                <w:szCs w:val="22"/>
              </w:rPr>
              <w:t>activitate-</w:t>
            </w:r>
            <w:r w:rsidR="00137ED5" w:rsidRPr="007B0C8C">
              <w:rPr>
                <w:rFonts w:ascii="Georgia" w:hAnsi="Georgia" w:cs="Times New Roman"/>
                <w:sz w:val="22"/>
                <w:szCs w:val="22"/>
              </w:rPr>
              <w:t xml:space="preserve"> 1 </w:t>
            </w:r>
            <w:proofErr w:type="spellStart"/>
            <w:r w:rsidR="00137ED5" w:rsidRPr="007B0C8C">
              <w:rPr>
                <w:rFonts w:ascii="Georgia" w:hAnsi="Georgia" w:cs="Times New Roman"/>
                <w:sz w:val="22"/>
                <w:szCs w:val="22"/>
              </w:rPr>
              <w:t>pct</w:t>
            </w:r>
            <w:proofErr w:type="spellEnd"/>
            <w:r w:rsidR="00137ED5" w:rsidRPr="007B0C8C">
              <w:rPr>
                <w:rFonts w:ascii="Georgia" w:hAnsi="Georgia" w:cs="Times New Roman"/>
                <w:sz w:val="22"/>
                <w:szCs w:val="22"/>
              </w:rPr>
              <w:t xml:space="preserve">, </w:t>
            </w:r>
            <w:proofErr w:type="spellStart"/>
            <w:r w:rsidR="00137ED5" w:rsidRPr="007B0C8C">
              <w:rPr>
                <w:rFonts w:ascii="Georgia" w:hAnsi="Georgia" w:cs="Times New Roman"/>
                <w:sz w:val="22"/>
                <w:szCs w:val="22"/>
              </w:rPr>
              <w:t>max</w:t>
            </w:r>
            <w:proofErr w:type="spellEnd"/>
            <w:r w:rsidR="00137ED5" w:rsidRPr="007B0C8C">
              <w:rPr>
                <w:rFonts w:ascii="Georgia" w:hAnsi="Georgia" w:cs="Times New Roman"/>
                <w:sz w:val="22"/>
                <w:szCs w:val="22"/>
              </w:rPr>
              <w:t xml:space="preserve"> 5 </w:t>
            </w:r>
            <w:proofErr w:type="spellStart"/>
            <w:r w:rsidR="00137ED5"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4C983954" w14:textId="676DA686" w:rsidR="00970490" w:rsidRPr="007B0C8C" w:rsidRDefault="007B0C8C" w:rsidP="00AA7C9E">
            <w:pPr>
              <w:spacing w:line="240" w:lineRule="exact"/>
              <w:ind w:left="191" w:right="210"/>
              <w:jc w:val="both"/>
              <w:rPr>
                <w:rFonts w:ascii="Georgia" w:hAnsi="Georgia" w:cs="Times New Roman"/>
              </w:rPr>
            </w:pPr>
            <w:r w:rsidRPr="007B0C8C">
              <w:rPr>
                <w:rFonts w:ascii="Georgia" w:hAnsi="Georgia" w:cs="Times New Roman"/>
                <w:sz w:val="22"/>
                <w:szCs w:val="22"/>
              </w:rPr>
              <w:t>5</w:t>
            </w:r>
            <w:r w:rsidR="00970490" w:rsidRPr="007B0C8C">
              <w:rPr>
                <w:rFonts w:ascii="Georgia" w:hAnsi="Georgia" w:cs="Times New Roman"/>
                <w:sz w:val="22"/>
                <w:szCs w:val="22"/>
              </w:rPr>
              <w:t xml:space="preserve"> </w:t>
            </w:r>
            <w:proofErr w:type="spellStart"/>
            <w:r w:rsidR="00970490" w:rsidRPr="007B0C8C">
              <w:rPr>
                <w:rFonts w:ascii="Georgia" w:hAnsi="Georgia" w:cs="Times New Roman"/>
                <w:sz w:val="22"/>
                <w:szCs w:val="22"/>
              </w:rPr>
              <w:t>pct</w:t>
            </w:r>
            <w:proofErr w:type="spellEnd"/>
          </w:p>
        </w:tc>
      </w:tr>
      <w:tr w:rsidR="00970490" w:rsidRPr="007B0C8C" w14:paraId="738A5E24"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2F97A9E2" w14:textId="77777777" w:rsidR="00970490" w:rsidRPr="007B0C8C" w:rsidRDefault="00970490" w:rsidP="00437FA8">
            <w:pPr>
              <w:spacing w:line="240" w:lineRule="exact"/>
              <w:ind w:left="220"/>
              <w:jc w:val="both"/>
              <w:rPr>
                <w:rFonts w:ascii="Georgia" w:hAnsi="Georgia" w:cs="Times New Roman"/>
                <w:b/>
                <w:bCs/>
              </w:rPr>
            </w:pPr>
          </w:p>
        </w:tc>
        <w:tc>
          <w:tcPr>
            <w:tcW w:w="6689" w:type="dxa"/>
            <w:tcBorders>
              <w:top w:val="single" w:sz="4" w:space="0" w:color="auto"/>
              <w:left w:val="single" w:sz="4" w:space="0" w:color="auto"/>
              <w:bottom w:val="nil"/>
              <w:right w:val="nil"/>
            </w:tcBorders>
            <w:shd w:val="clear" w:color="auto" w:fill="FFFFFF"/>
            <w:vAlign w:val="center"/>
          </w:tcPr>
          <w:p w14:paraId="685D1EF6" w14:textId="45A5426F" w:rsidR="00970490" w:rsidRPr="007B0C8C" w:rsidRDefault="00970490" w:rsidP="00241AAF">
            <w:pPr>
              <w:spacing w:line="240" w:lineRule="exact"/>
              <w:ind w:left="302" w:right="210"/>
              <w:jc w:val="both"/>
              <w:rPr>
                <w:rFonts w:ascii="Georgia" w:hAnsi="Georgia" w:cs="Times New Roman"/>
              </w:rPr>
            </w:pPr>
            <w:r w:rsidRPr="007B0C8C">
              <w:rPr>
                <w:rFonts w:ascii="Georgia" w:hAnsi="Georgia" w:cs="Times New Roman"/>
                <w:sz w:val="22"/>
                <w:szCs w:val="22"/>
              </w:rPr>
              <w:t>Activități extra-program în comunitate</w:t>
            </w:r>
            <w:r w:rsidR="00241AAF">
              <w:rPr>
                <w:rFonts w:ascii="Georgia" w:hAnsi="Georgia" w:cs="Times New Roman"/>
                <w:sz w:val="22"/>
                <w:szCs w:val="22"/>
              </w:rPr>
              <w:t>. F</w:t>
            </w:r>
            <w:r w:rsidR="00241AAF" w:rsidRPr="007B0C8C">
              <w:rPr>
                <w:rFonts w:ascii="Georgia" w:hAnsi="Georgia" w:cs="Times New Roman"/>
                <w:sz w:val="22"/>
                <w:szCs w:val="22"/>
              </w:rPr>
              <w:t xml:space="preserve">iecare </w:t>
            </w:r>
            <w:r w:rsidR="00241AAF">
              <w:rPr>
                <w:rFonts w:ascii="Georgia" w:hAnsi="Georgia" w:cs="Times New Roman"/>
                <w:sz w:val="22"/>
                <w:szCs w:val="22"/>
              </w:rPr>
              <w:t>activitate-</w:t>
            </w:r>
            <w:r w:rsidR="00241AAF" w:rsidRPr="007B0C8C">
              <w:rPr>
                <w:rFonts w:ascii="Georgia" w:hAnsi="Georgia" w:cs="Times New Roman"/>
                <w:sz w:val="22"/>
                <w:szCs w:val="22"/>
              </w:rPr>
              <w:t xml:space="preserve"> 1 </w:t>
            </w:r>
            <w:proofErr w:type="spellStart"/>
            <w:r w:rsidR="00241AAF" w:rsidRPr="007B0C8C">
              <w:rPr>
                <w:rFonts w:ascii="Georgia" w:hAnsi="Georgia" w:cs="Times New Roman"/>
                <w:sz w:val="22"/>
                <w:szCs w:val="22"/>
              </w:rPr>
              <w:t>pct</w:t>
            </w:r>
            <w:proofErr w:type="spellEnd"/>
            <w:r w:rsidR="00241AAF" w:rsidRPr="007B0C8C">
              <w:rPr>
                <w:rFonts w:ascii="Georgia" w:hAnsi="Georgia" w:cs="Times New Roman"/>
                <w:sz w:val="22"/>
                <w:szCs w:val="22"/>
              </w:rPr>
              <w:t xml:space="preserve">, </w:t>
            </w:r>
            <w:proofErr w:type="spellStart"/>
            <w:r w:rsidR="00241AAF" w:rsidRPr="007B0C8C">
              <w:rPr>
                <w:rFonts w:ascii="Georgia" w:hAnsi="Georgia" w:cs="Times New Roman"/>
                <w:sz w:val="22"/>
                <w:szCs w:val="22"/>
              </w:rPr>
              <w:t>max</w:t>
            </w:r>
            <w:proofErr w:type="spellEnd"/>
            <w:r w:rsidR="00241AAF" w:rsidRPr="007B0C8C">
              <w:rPr>
                <w:rFonts w:ascii="Georgia" w:hAnsi="Georgia" w:cs="Times New Roman"/>
                <w:sz w:val="22"/>
                <w:szCs w:val="22"/>
              </w:rPr>
              <w:t xml:space="preserve"> 5 </w:t>
            </w:r>
            <w:proofErr w:type="spellStart"/>
            <w:r w:rsidR="00241AAF"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5779B7BB" w14:textId="65D1D4B8" w:rsidR="00970490" w:rsidRPr="007B0C8C" w:rsidRDefault="007B0C8C" w:rsidP="006E03A2">
            <w:pPr>
              <w:spacing w:line="240" w:lineRule="exact"/>
              <w:ind w:left="191" w:right="210"/>
              <w:jc w:val="both"/>
              <w:rPr>
                <w:rFonts w:ascii="Georgia" w:hAnsi="Georgia" w:cs="Times New Roman"/>
              </w:rPr>
            </w:pPr>
            <w:r w:rsidRPr="007B0C8C">
              <w:rPr>
                <w:rFonts w:ascii="Georgia" w:hAnsi="Georgia" w:cs="Times New Roman"/>
                <w:sz w:val="22"/>
                <w:szCs w:val="22"/>
              </w:rPr>
              <w:t>5</w:t>
            </w:r>
            <w:r w:rsidR="00970490" w:rsidRPr="007B0C8C">
              <w:rPr>
                <w:rFonts w:ascii="Georgia" w:hAnsi="Georgia" w:cs="Times New Roman"/>
                <w:sz w:val="22"/>
                <w:szCs w:val="22"/>
              </w:rPr>
              <w:t xml:space="preserve"> </w:t>
            </w:r>
            <w:proofErr w:type="spellStart"/>
            <w:r w:rsidR="00970490" w:rsidRPr="007B0C8C">
              <w:rPr>
                <w:rFonts w:ascii="Georgia" w:hAnsi="Georgia" w:cs="Times New Roman"/>
                <w:sz w:val="22"/>
                <w:szCs w:val="22"/>
              </w:rPr>
              <w:t>pct</w:t>
            </w:r>
            <w:proofErr w:type="spellEnd"/>
          </w:p>
        </w:tc>
      </w:tr>
      <w:tr w:rsidR="006853E3" w:rsidRPr="007B0C8C" w14:paraId="27AF4A2D" w14:textId="77777777" w:rsidTr="00874F74">
        <w:trPr>
          <w:trHeight w:val="363"/>
          <w:jc w:val="center"/>
        </w:trPr>
        <w:tc>
          <w:tcPr>
            <w:tcW w:w="758" w:type="dxa"/>
            <w:tcBorders>
              <w:top w:val="single" w:sz="4" w:space="0" w:color="auto"/>
              <w:left w:val="single" w:sz="4" w:space="0" w:color="auto"/>
              <w:bottom w:val="nil"/>
              <w:right w:val="nil"/>
            </w:tcBorders>
            <w:shd w:val="clear" w:color="auto" w:fill="FFFFFF"/>
            <w:vAlign w:val="center"/>
          </w:tcPr>
          <w:p w14:paraId="695280F4" w14:textId="2520F5E0" w:rsidR="006853E3" w:rsidRPr="007B0C8C" w:rsidRDefault="006853E3" w:rsidP="006853E3">
            <w:pPr>
              <w:spacing w:line="240" w:lineRule="exact"/>
              <w:jc w:val="both"/>
              <w:rPr>
                <w:rFonts w:ascii="Georgia" w:hAnsi="Georgia" w:cs="Times New Roman"/>
                <w:b/>
                <w:bCs/>
              </w:rPr>
            </w:pPr>
            <w:r w:rsidRPr="006853E3">
              <w:rPr>
                <w:rFonts w:ascii="Georgia" w:hAnsi="Georgia" w:cs="Times New Roman"/>
                <w:b/>
                <w:bCs/>
                <w:sz w:val="16"/>
                <w:szCs w:val="16"/>
              </w:rPr>
              <w:t>Opțional</w:t>
            </w:r>
            <w:r>
              <w:rPr>
                <w:rFonts w:ascii="Georgia" w:hAnsi="Georgia" w:cs="Times New Roman"/>
                <w:b/>
                <w:bCs/>
              </w:rPr>
              <w:t xml:space="preserve"> </w:t>
            </w:r>
          </w:p>
        </w:tc>
        <w:tc>
          <w:tcPr>
            <w:tcW w:w="6689" w:type="dxa"/>
            <w:tcBorders>
              <w:top w:val="single" w:sz="4" w:space="0" w:color="auto"/>
              <w:left w:val="single" w:sz="4" w:space="0" w:color="auto"/>
              <w:bottom w:val="nil"/>
              <w:right w:val="nil"/>
            </w:tcBorders>
            <w:shd w:val="clear" w:color="auto" w:fill="FFFFFF"/>
            <w:vAlign w:val="center"/>
          </w:tcPr>
          <w:p w14:paraId="1E202610" w14:textId="77777777" w:rsidR="006853E3" w:rsidRPr="007B0C8C" w:rsidRDefault="006853E3" w:rsidP="006853E3">
            <w:pPr>
              <w:spacing w:line="240" w:lineRule="exact"/>
              <w:ind w:left="302" w:right="210"/>
              <w:jc w:val="both"/>
              <w:rPr>
                <w:rFonts w:ascii="Georgia" w:hAnsi="Georgia" w:cs="Times New Roman"/>
                <w:b/>
                <w:bCs/>
              </w:rPr>
            </w:pPr>
            <w:r w:rsidRPr="007B0C8C">
              <w:rPr>
                <w:rFonts w:ascii="Georgia" w:hAnsi="Georgia" w:cs="Times New Roman"/>
                <w:b/>
                <w:bCs/>
                <w:sz w:val="22"/>
                <w:szCs w:val="22"/>
              </w:rPr>
              <w:t>Atragerea finanțării pentru cercetare:</w:t>
            </w:r>
          </w:p>
          <w:p w14:paraId="526107F5" w14:textId="77777777" w:rsidR="006853E3" w:rsidRPr="007B0C8C" w:rsidRDefault="006853E3" w:rsidP="006853E3">
            <w:pPr>
              <w:spacing w:line="240" w:lineRule="exact"/>
              <w:ind w:left="302" w:right="210"/>
              <w:jc w:val="both"/>
              <w:rPr>
                <w:rFonts w:ascii="Georgia" w:hAnsi="Georgia" w:cs="Times New Roman"/>
              </w:rPr>
            </w:pPr>
            <w:r w:rsidRPr="007B0C8C">
              <w:rPr>
                <w:rFonts w:ascii="Georgia" w:hAnsi="Georgia" w:cs="Times New Roman"/>
                <w:sz w:val="22"/>
                <w:szCs w:val="22"/>
              </w:rPr>
              <w:t xml:space="preserve">1 grant obținut – 3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p>
          <w:p w14:paraId="6F7B1B2A" w14:textId="77777777" w:rsidR="006853E3" w:rsidRPr="007B0C8C" w:rsidRDefault="006853E3" w:rsidP="006853E3">
            <w:pPr>
              <w:spacing w:line="240" w:lineRule="exact"/>
              <w:ind w:left="302" w:right="210"/>
              <w:jc w:val="both"/>
              <w:rPr>
                <w:rFonts w:ascii="Georgia" w:hAnsi="Georgia" w:cs="Times New Roman"/>
              </w:rPr>
            </w:pPr>
            <w:r w:rsidRPr="007B0C8C">
              <w:rPr>
                <w:rFonts w:ascii="Georgia" w:hAnsi="Georgia" w:cs="Times New Roman"/>
                <w:sz w:val="22"/>
                <w:szCs w:val="22"/>
              </w:rPr>
              <w:t xml:space="preserve">2-3 granturi – 5 </w:t>
            </w:r>
            <w:proofErr w:type="spellStart"/>
            <w:r w:rsidRPr="007B0C8C">
              <w:rPr>
                <w:rFonts w:ascii="Georgia" w:hAnsi="Georgia" w:cs="Times New Roman"/>
                <w:sz w:val="22"/>
                <w:szCs w:val="22"/>
              </w:rPr>
              <w:t>pct</w:t>
            </w:r>
            <w:proofErr w:type="spellEnd"/>
            <w:r w:rsidRPr="007B0C8C">
              <w:rPr>
                <w:rFonts w:ascii="Georgia" w:hAnsi="Georgia" w:cs="Times New Roman"/>
                <w:sz w:val="22"/>
                <w:szCs w:val="22"/>
              </w:rPr>
              <w:t xml:space="preserve">; </w:t>
            </w:r>
          </w:p>
          <w:p w14:paraId="1D29FB1E" w14:textId="60CE204E" w:rsidR="006853E3" w:rsidRPr="007B0C8C" w:rsidRDefault="006853E3" w:rsidP="006853E3">
            <w:pPr>
              <w:spacing w:line="240" w:lineRule="exact"/>
              <w:ind w:left="302" w:right="210"/>
              <w:jc w:val="both"/>
              <w:rPr>
                <w:rFonts w:ascii="Georgia" w:hAnsi="Georgia" w:cs="Times New Roman"/>
              </w:rPr>
            </w:pPr>
            <w:r w:rsidRPr="007B0C8C">
              <w:rPr>
                <w:rFonts w:ascii="Georgia" w:hAnsi="Georgia" w:cs="Times New Roman"/>
                <w:sz w:val="22"/>
                <w:szCs w:val="22"/>
                <w:lang w:val="en-US"/>
              </w:rPr>
              <w:t xml:space="preserve">&gt;3 </w:t>
            </w:r>
            <w:proofErr w:type="spellStart"/>
            <w:r w:rsidRPr="007B0C8C">
              <w:rPr>
                <w:rFonts w:ascii="Georgia" w:hAnsi="Georgia" w:cs="Times New Roman"/>
                <w:sz w:val="22"/>
                <w:szCs w:val="22"/>
                <w:lang w:val="en-US"/>
              </w:rPr>
              <w:t>granturi</w:t>
            </w:r>
            <w:proofErr w:type="spellEnd"/>
            <w:r w:rsidRPr="007B0C8C">
              <w:rPr>
                <w:rFonts w:ascii="Georgia" w:hAnsi="Georgia" w:cs="Times New Roman"/>
                <w:sz w:val="22"/>
                <w:szCs w:val="22"/>
                <w:lang w:val="en-US"/>
              </w:rPr>
              <w:t xml:space="preserve"> – </w:t>
            </w:r>
            <w:r w:rsidRPr="007B0C8C">
              <w:rPr>
                <w:rFonts w:ascii="Georgia" w:hAnsi="Georgia" w:cs="Times New Roman"/>
                <w:sz w:val="22"/>
                <w:szCs w:val="22"/>
              </w:rPr>
              <w:t xml:space="preserve">10 </w:t>
            </w:r>
            <w:proofErr w:type="spellStart"/>
            <w:r w:rsidRPr="007B0C8C">
              <w:rPr>
                <w:rFonts w:ascii="Georgia" w:hAnsi="Georgia" w:cs="Times New Roman"/>
                <w:sz w:val="22"/>
                <w:szCs w:val="22"/>
              </w:rPr>
              <w:t>pct</w:t>
            </w:r>
            <w:proofErr w:type="spellEnd"/>
          </w:p>
        </w:tc>
        <w:tc>
          <w:tcPr>
            <w:tcW w:w="1212" w:type="dxa"/>
            <w:tcBorders>
              <w:top w:val="single" w:sz="4" w:space="0" w:color="auto"/>
              <w:left w:val="single" w:sz="4" w:space="0" w:color="auto"/>
              <w:bottom w:val="nil"/>
              <w:right w:val="single" w:sz="4" w:space="0" w:color="auto"/>
            </w:tcBorders>
            <w:shd w:val="clear" w:color="auto" w:fill="FFFFFF"/>
            <w:vAlign w:val="center"/>
          </w:tcPr>
          <w:p w14:paraId="6E9365A4" w14:textId="551EF1A0" w:rsidR="006853E3" w:rsidRPr="007B0C8C" w:rsidRDefault="006853E3" w:rsidP="006853E3">
            <w:pPr>
              <w:spacing w:line="240" w:lineRule="exact"/>
              <w:ind w:left="191" w:right="210"/>
              <w:jc w:val="both"/>
              <w:rPr>
                <w:rFonts w:ascii="Georgia" w:hAnsi="Georgia" w:cs="Times New Roman"/>
              </w:rPr>
            </w:pPr>
            <w:r>
              <w:rPr>
                <w:rFonts w:ascii="Georgia" w:hAnsi="Georgia" w:cs="Times New Roman"/>
                <w:b/>
                <w:bCs/>
                <w:sz w:val="22"/>
                <w:szCs w:val="22"/>
              </w:rPr>
              <w:t>Până la 5</w:t>
            </w:r>
            <w:r w:rsidRPr="007B0C8C">
              <w:rPr>
                <w:rFonts w:ascii="Georgia" w:hAnsi="Georgia" w:cs="Times New Roman"/>
                <w:b/>
                <w:bCs/>
                <w:sz w:val="22"/>
                <w:szCs w:val="22"/>
              </w:rPr>
              <w:t xml:space="preserve"> </w:t>
            </w:r>
            <w:proofErr w:type="spellStart"/>
            <w:r w:rsidRPr="007B0C8C">
              <w:rPr>
                <w:rFonts w:ascii="Georgia" w:hAnsi="Georgia" w:cs="Times New Roman"/>
                <w:b/>
                <w:bCs/>
                <w:sz w:val="22"/>
                <w:szCs w:val="22"/>
              </w:rPr>
              <w:t>pct</w:t>
            </w:r>
            <w:proofErr w:type="spellEnd"/>
          </w:p>
        </w:tc>
      </w:tr>
      <w:tr w:rsidR="0000731C" w:rsidRPr="007B0C8C" w14:paraId="62AF84CD" w14:textId="77777777" w:rsidTr="00874F74">
        <w:trPr>
          <w:trHeight w:val="363"/>
          <w:jc w:val="center"/>
        </w:trPr>
        <w:tc>
          <w:tcPr>
            <w:tcW w:w="758" w:type="dxa"/>
            <w:tcBorders>
              <w:top w:val="single" w:sz="4" w:space="0" w:color="auto"/>
              <w:left w:val="single" w:sz="4" w:space="0" w:color="auto"/>
              <w:bottom w:val="single" w:sz="4" w:space="0" w:color="auto"/>
              <w:right w:val="nil"/>
            </w:tcBorders>
            <w:shd w:val="clear" w:color="auto" w:fill="FFFFFF"/>
            <w:vAlign w:val="center"/>
          </w:tcPr>
          <w:p w14:paraId="0074BE61" w14:textId="5F64F8B6" w:rsidR="0000731C" w:rsidRPr="007B0C8C" w:rsidRDefault="0000731C" w:rsidP="00437FA8">
            <w:pPr>
              <w:spacing w:line="240" w:lineRule="exact"/>
              <w:ind w:left="300"/>
              <w:jc w:val="both"/>
              <w:rPr>
                <w:rFonts w:ascii="Georgia" w:hAnsi="Georgia" w:cs="Times New Roman"/>
              </w:rPr>
            </w:pPr>
          </w:p>
        </w:tc>
        <w:tc>
          <w:tcPr>
            <w:tcW w:w="6689" w:type="dxa"/>
            <w:tcBorders>
              <w:top w:val="single" w:sz="4" w:space="0" w:color="auto"/>
              <w:left w:val="single" w:sz="4" w:space="0" w:color="auto"/>
              <w:bottom w:val="single" w:sz="4" w:space="0" w:color="auto"/>
              <w:right w:val="nil"/>
            </w:tcBorders>
            <w:shd w:val="clear" w:color="auto" w:fill="FFFFFF"/>
            <w:vAlign w:val="center"/>
          </w:tcPr>
          <w:p w14:paraId="19B837ED" w14:textId="66030F1F" w:rsidR="0000731C" w:rsidRPr="007B0C8C" w:rsidRDefault="007B0C8C" w:rsidP="00AA7C9E">
            <w:pPr>
              <w:spacing w:line="240" w:lineRule="exact"/>
              <w:ind w:left="302" w:right="210"/>
              <w:jc w:val="both"/>
              <w:rPr>
                <w:rFonts w:ascii="Georgia" w:hAnsi="Georgia" w:cs="Times New Roman"/>
                <w:b/>
                <w:bCs/>
              </w:rPr>
            </w:pPr>
            <w:r w:rsidRPr="007B0C8C">
              <w:rPr>
                <w:rFonts w:ascii="Georgia" w:hAnsi="Georgia" w:cs="Times New Roman"/>
                <w:b/>
                <w:bCs/>
                <w:sz w:val="22"/>
                <w:szCs w:val="22"/>
              </w:rPr>
              <w:t xml:space="preserve">Total </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4B464AC7" w14:textId="5D9353DB" w:rsidR="0000731C" w:rsidRPr="007B0C8C" w:rsidRDefault="007B0C8C" w:rsidP="007B0C8C">
            <w:pPr>
              <w:tabs>
                <w:tab w:val="left" w:pos="282"/>
              </w:tabs>
              <w:spacing w:line="240" w:lineRule="exact"/>
              <w:ind w:right="210"/>
              <w:jc w:val="both"/>
              <w:rPr>
                <w:rFonts w:ascii="Georgia" w:hAnsi="Georgia" w:cs="Times New Roman"/>
                <w:b/>
                <w:bCs/>
              </w:rPr>
            </w:pPr>
            <w:r w:rsidRPr="007B0C8C">
              <w:rPr>
                <w:rFonts w:ascii="Georgia" w:hAnsi="Georgia" w:cs="Times New Roman"/>
                <w:b/>
                <w:bCs/>
                <w:sz w:val="22"/>
                <w:szCs w:val="22"/>
              </w:rPr>
              <w:t xml:space="preserve">120 </w:t>
            </w:r>
            <w:proofErr w:type="spellStart"/>
            <w:r w:rsidRPr="007B0C8C">
              <w:rPr>
                <w:rFonts w:ascii="Georgia" w:hAnsi="Georgia" w:cs="Times New Roman"/>
                <w:b/>
                <w:bCs/>
                <w:sz w:val="22"/>
                <w:szCs w:val="22"/>
              </w:rPr>
              <w:t>pct</w:t>
            </w:r>
            <w:proofErr w:type="spellEnd"/>
          </w:p>
        </w:tc>
      </w:tr>
    </w:tbl>
    <w:p w14:paraId="0286A02A" w14:textId="77777777" w:rsidR="0000731C" w:rsidRPr="00301989" w:rsidRDefault="0000731C" w:rsidP="00437FA8">
      <w:pPr>
        <w:tabs>
          <w:tab w:val="left" w:pos="1043"/>
        </w:tabs>
        <w:spacing w:line="269" w:lineRule="exact"/>
        <w:jc w:val="both"/>
        <w:rPr>
          <w:rFonts w:ascii="Georgia" w:hAnsi="Georgia"/>
        </w:rPr>
      </w:pPr>
    </w:p>
    <w:p w14:paraId="6184881D" w14:textId="77777777" w:rsidR="0000731C" w:rsidRPr="00301989" w:rsidRDefault="0000731C" w:rsidP="00437FA8">
      <w:pPr>
        <w:numPr>
          <w:ilvl w:val="0"/>
          <w:numId w:val="2"/>
        </w:numPr>
        <w:tabs>
          <w:tab w:val="left" w:pos="1134"/>
        </w:tabs>
        <w:spacing w:line="274" w:lineRule="exact"/>
        <w:ind w:firstLine="567"/>
        <w:jc w:val="both"/>
        <w:rPr>
          <w:rFonts w:ascii="Georgia" w:hAnsi="Georgia"/>
        </w:rPr>
      </w:pPr>
      <w:r w:rsidRPr="00301989">
        <w:rPr>
          <w:rFonts w:ascii="Georgia" w:hAnsi="Georgia"/>
        </w:rPr>
        <w:t xml:space="preserve"> Verificarea respectării condițiilor de eligibilitate este asigurată de către Comisia de evaluare.</w:t>
      </w:r>
    </w:p>
    <w:p w14:paraId="3466AE9F" w14:textId="1EE0AEDB" w:rsidR="0000731C" w:rsidRDefault="0000731C" w:rsidP="00437FA8">
      <w:pPr>
        <w:numPr>
          <w:ilvl w:val="0"/>
          <w:numId w:val="2"/>
        </w:numPr>
        <w:tabs>
          <w:tab w:val="left" w:pos="1134"/>
        </w:tabs>
        <w:spacing w:line="274" w:lineRule="exact"/>
        <w:ind w:firstLine="567"/>
        <w:jc w:val="both"/>
        <w:rPr>
          <w:rFonts w:ascii="Georgia" w:hAnsi="Georgia"/>
        </w:rPr>
      </w:pPr>
      <w:r w:rsidRPr="00301989">
        <w:rPr>
          <w:rFonts w:ascii="Georgia" w:hAnsi="Georgia"/>
        </w:rPr>
        <w:t xml:space="preserve"> Câștigătorul va fi desemnat în baza punctajului acumulat.</w:t>
      </w:r>
    </w:p>
    <w:p w14:paraId="20E1833A" w14:textId="77777777" w:rsidR="006555D1" w:rsidRDefault="006555D1" w:rsidP="006555D1">
      <w:pPr>
        <w:tabs>
          <w:tab w:val="left" w:pos="1134"/>
        </w:tabs>
        <w:spacing w:line="274" w:lineRule="exact"/>
        <w:jc w:val="both"/>
        <w:rPr>
          <w:rFonts w:ascii="Georgia" w:hAnsi="Georgia"/>
        </w:rPr>
      </w:pPr>
    </w:p>
    <w:p w14:paraId="72B813A5" w14:textId="77777777" w:rsidR="006555D1" w:rsidRDefault="006555D1" w:rsidP="006555D1">
      <w:pPr>
        <w:pStyle w:val="ListParagraph"/>
        <w:numPr>
          <w:ilvl w:val="0"/>
          <w:numId w:val="1"/>
        </w:numPr>
        <w:tabs>
          <w:tab w:val="left" w:pos="993"/>
        </w:tabs>
        <w:spacing w:line="269" w:lineRule="exact"/>
        <w:jc w:val="both"/>
        <w:rPr>
          <w:rFonts w:ascii="Georgia" w:hAnsi="Georgia"/>
          <w:b/>
          <w:bCs/>
          <w:color w:val="00B0F0"/>
        </w:rPr>
      </w:pPr>
      <w:r w:rsidRPr="006555D1">
        <w:rPr>
          <w:rFonts w:ascii="Georgia" w:hAnsi="Georgia"/>
          <w:b/>
          <w:bCs/>
          <w:color w:val="00B0F0"/>
        </w:rPr>
        <w:t>CATEGORII ALE PREMIULUI</w:t>
      </w:r>
    </w:p>
    <w:p w14:paraId="1AD686FF" w14:textId="7BEBF9F0" w:rsidR="006555D1" w:rsidRPr="006555D1" w:rsidRDefault="006555D1" w:rsidP="006555D1">
      <w:pPr>
        <w:pStyle w:val="ListParagraph"/>
        <w:numPr>
          <w:ilvl w:val="0"/>
          <w:numId w:val="2"/>
        </w:numPr>
        <w:tabs>
          <w:tab w:val="left" w:pos="993"/>
        </w:tabs>
        <w:spacing w:line="269" w:lineRule="exact"/>
        <w:jc w:val="both"/>
        <w:rPr>
          <w:rFonts w:ascii="Georgia" w:hAnsi="Georgia"/>
          <w:color w:val="00B0F0"/>
        </w:rPr>
      </w:pPr>
      <w:r w:rsidRPr="006555D1">
        <w:rPr>
          <w:rFonts w:ascii="Georgia" w:hAnsi="Georgia"/>
          <w:color w:val="00B0F0"/>
        </w:rPr>
        <w:t xml:space="preserve">În cadrul concursului se instituite </w:t>
      </w:r>
      <w:r w:rsidR="00A622A6">
        <w:rPr>
          <w:rFonts w:ascii="Georgia" w:hAnsi="Georgia"/>
          <w:color w:val="00B0F0"/>
        </w:rPr>
        <w:t>3</w:t>
      </w:r>
      <w:r w:rsidRPr="006555D1">
        <w:rPr>
          <w:rFonts w:ascii="Georgia" w:hAnsi="Georgia"/>
          <w:color w:val="00B0F0"/>
        </w:rPr>
        <w:t xml:space="preserve"> categorii de premiere:</w:t>
      </w:r>
    </w:p>
    <w:p w14:paraId="3305A766" w14:textId="1C739880" w:rsidR="006555D1" w:rsidRPr="006555D1" w:rsidRDefault="006555D1" w:rsidP="006555D1">
      <w:pPr>
        <w:pStyle w:val="ListParagraph"/>
        <w:numPr>
          <w:ilvl w:val="3"/>
          <w:numId w:val="9"/>
        </w:numPr>
        <w:tabs>
          <w:tab w:val="left" w:pos="993"/>
        </w:tabs>
        <w:spacing w:line="269" w:lineRule="exact"/>
        <w:jc w:val="both"/>
        <w:rPr>
          <w:rFonts w:ascii="Georgia" w:hAnsi="Georgia"/>
          <w:color w:val="00B0F0"/>
        </w:rPr>
      </w:pPr>
      <w:r w:rsidRPr="006555D1">
        <w:rPr>
          <w:rFonts w:ascii="Georgia" w:hAnsi="Georgia"/>
          <w:color w:val="00B0F0"/>
        </w:rPr>
        <w:t>Cel mai bun chimist senior</w:t>
      </w:r>
      <w:r w:rsidR="00A622A6">
        <w:rPr>
          <w:rFonts w:ascii="Georgia" w:hAnsi="Georgia"/>
          <w:color w:val="00B0F0"/>
        </w:rPr>
        <w:t xml:space="preserve"> – premiul de 10000 lei.</w:t>
      </w:r>
    </w:p>
    <w:p w14:paraId="399FA1C0" w14:textId="1A71D7E1" w:rsidR="00A622A6" w:rsidRPr="006555D1" w:rsidRDefault="00A622A6" w:rsidP="00A622A6">
      <w:pPr>
        <w:pStyle w:val="ListParagraph"/>
        <w:numPr>
          <w:ilvl w:val="3"/>
          <w:numId w:val="9"/>
        </w:numPr>
        <w:tabs>
          <w:tab w:val="left" w:pos="993"/>
        </w:tabs>
        <w:spacing w:line="269" w:lineRule="exact"/>
        <w:jc w:val="both"/>
        <w:rPr>
          <w:rFonts w:ascii="Georgia" w:hAnsi="Georgia"/>
          <w:color w:val="00B0F0"/>
        </w:rPr>
      </w:pPr>
      <w:r>
        <w:rPr>
          <w:rFonts w:ascii="Georgia" w:hAnsi="Georgia"/>
          <w:color w:val="00B0F0"/>
        </w:rPr>
        <w:t>Cel mai bun chimist-inovator</w:t>
      </w:r>
      <w:r w:rsidRPr="00A622A6">
        <w:rPr>
          <w:rFonts w:ascii="Georgia" w:hAnsi="Georgia"/>
          <w:color w:val="00B0F0"/>
        </w:rPr>
        <w:t xml:space="preserve"> </w:t>
      </w:r>
      <w:r>
        <w:rPr>
          <w:rFonts w:ascii="Georgia" w:hAnsi="Georgia"/>
          <w:color w:val="00B0F0"/>
        </w:rPr>
        <w:t xml:space="preserve">- </w:t>
      </w:r>
      <w:r>
        <w:rPr>
          <w:rFonts w:ascii="Georgia" w:hAnsi="Georgia"/>
          <w:color w:val="00B0F0"/>
        </w:rPr>
        <w:t>premiul 6000 lei</w:t>
      </w:r>
      <w:r>
        <w:rPr>
          <w:rFonts w:ascii="Georgia" w:hAnsi="Georgia"/>
          <w:color w:val="00B0F0"/>
        </w:rPr>
        <w:t>.</w:t>
      </w:r>
    </w:p>
    <w:p w14:paraId="7AF3C7D2" w14:textId="48B31D24" w:rsidR="006555D1" w:rsidRDefault="006555D1" w:rsidP="006555D1">
      <w:pPr>
        <w:pStyle w:val="ListParagraph"/>
        <w:numPr>
          <w:ilvl w:val="3"/>
          <w:numId w:val="9"/>
        </w:numPr>
        <w:tabs>
          <w:tab w:val="left" w:pos="993"/>
        </w:tabs>
        <w:spacing w:line="269" w:lineRule="exact"/>
        <w:jc w:val="both"/>
        <w:rPr>
          <w:rFonts w:ascii="Georgia" w:hAnsi="Georgia"/>
          <w:color w:val="00B0F0"/>
        </w:rPr>
      </w:pPr>
      <w:r w:rsidRPr="006555D1">
        <w:rPr>
          <w:rFonts w:ascii="Georgia" w:hAnsi="Georgia"/>
          <w:color w:val="00B0F0"/>
        </w:rPr>
        <w:t>Cel mai bun chimist junior (vârsta de până la 40 ani)</w:t>
      </w:r>
      <w:r w:rsidR="00A622A6">
        <w:rPr>
          <w:rFonts w:ascii="Georgia" w:hAnsi="Georgia"/>
          <w:color w:val="00B0F0"/>
        </w:rPr>
        <w:t xml:space="preserve"> – premiul 4000 lei.</w:t>
      </w:r>
    </w:p>
    <w:p w14:paraId="7545C656" w14:textId="77777777" w:rsidR="006555D1" w:rsidRPr="00301989" w:rsidRDefault="006555D1" w:rsidP="006555D1">
      <w:pPr>
        <w:tabs>
          <w:tab w:val="left" w:pos="993"/>
        </w:tabs>
        <w:spacing w:line="269" w:lineRule="exact"/>
        <w:ind w:firstLine="567"/>
        <w:jc w:val="both"/>
        <w:rPr>
          <w:rFonts w:ascii="Georgia" w:hAnsi="Georgia"/>
        </w:rPr>
      </w:pPr>
    </w:p>
    <w:p w14:paraId="6245CD92" w14:textId="77777777" w:rsidR="0000731C" w:rsidRPr="00874F74" w:rsidRDefault="0000731C" w:rsidP="00437FA8">
      <w:pPr>
        <w:spacing w:after="228" w:line="240" w:lineRule="exact"/>
        <w:ind w:left="440" w:hanging="440"/>
        <w:jc w:val="both"/>
        <w:rPr>
          <w:rFonts w:ascii="Georgia" w:hAnsi="Georgia"/>
          <w:sz w:val="22"/>
          <w:szCs w:val="22"/>
        </w:rPr>
      </w:pPr>
    </w:p>
    <w:p w14:paraId="2AEC42A4" w14:textId="24DABCE8" w:rsidR="0000731C" w:rsidRPr="00874F74" w:rsidRDefault="0000731C" w:rsidP="00437FA8">
      <w:pPr>
        <w:keepNext/>
        <w:keepLines/>
        <w:numPr>
          <w:ilvl w:val="0"/>
          <w:numId w:val="1"/>
        </w:numPr>
        <w:tabs>
          <w:tab w:val="left" w:pos="426"/>
        </w:tabs>
        <w:spacing w:after="1" w:line="240" w:lineRule="exact"/>
        <w:jc w:val="both"/>
        <w:outlineLvl w:val="0"/>
        <w:rPr>
          <w:rFonts w:ascii="Georgia" w:hAnsi="Georgia"/>
          <w:b/>
          <w:bCs/>
        </w:rPr>
      </w:pPr>
      <w:bookmarkStart w:id="8" w:name="bookmark7"/>
      <w:r w:rsidRPr="00874F74">
        <w:rPr>
          <w:rFonts w:ascii="Georgia" w:hAnsi="Georgia"/>
          <w:b/>
          <w:bCs/>
        </w:rPr>
        <w:t xml:space="preserve">DECERNAREA PREMIULUI </w:t>
      </w:r>
      <w:bookmarkEnd w:id="8"/>
      <w:r w:rsidR="00E447CB">
        <w:rPr>
          <w:rFonts w:ascii="Georgia" w:hAnsi="Georgia"/>
          <w:b/>
          <w:bCs/>
        </w:rPr>
        <w:t xml:space="preserve">„CHIMISTUL ANULUI” </w:t>
      </w:r>
      <w:r w:rsidRPr="00874F74">
        <w:rPr>
          <w:rFonts w:ascii="Georgia" w:hAnsi="Georgia"/>
          <w:b/>
          <w:bCs/>
        </w:rPr>
        <w:t xml:space="preserve">AL </w:t>
      </w:r>
      <w:r w:rsidR="00437FA8" w:rsidRPr="00874F74">
        <w:rPr>
          <w:rFonts w:ascii="Georgia" w:hAnsi="Georgia"/>
          <w:b/>
          <w:bCs/>
        </w:rPr>
        <w:t xml:space="preserve">SOCIETĂȚII DE CHIMIE DIN REPUBLICA MOLDOVA </w:t>
      </w:r>
    </w:p>
    <w:p w14:paraId="61A4E1FE" w14:textId="0CFF8388" w:rsidR="0000731C" w:rsidRPr="00301989" w:rsidRDefault="0000731C" w:rsidP="00437FA8">
      <w:pPr>
        <w:numPr>
          <w:ilvl w:val="0"/>
          <w:numId w:val="2"/>
        </w:numPr>
        <w:tabs>
          <w:tab w:val="left" w:pos="993"/>
        </w:tabs>
        <w:spacing w:line="274" w:lineRule="exact"/>
        <w:ind w:firstLine="567"/>
        <w:jc w:val="both"/>
        <w:rPr>
          <w:rFonts w:ascii="Georgia" w:hAnsi="Georgia"/>
        </w:rPr>
      </w:pPr>
      <w:r w:rsidRPr="00301989">
        <w:rPr>
          <w:rFonts w:ascii="Georgia" w:hAnsi="Georgia"/>
        </w:rPr>
        <w:t>După examinarea dosarelor, Comisia de evaluare va nominaliza câștigător</w:t>
      </w:r>
      <w:r w:rsidR="00A97891">
        <w:rPr>
          <w:rFonts w:ascii="Georgia" w:hAnsi="Georgia"/>
        </w:rPr>
        <w:t>ul</w:t>
      </w:r>
      <w:r w:rsidRPr="00301989">
        <w:rPr>
          <w:rFonts w:ascii="Georgia" w:hAnsi="Georgia"/>
        </w:rPr>
        <w:t xml:space="preserve"> și va consemna acest fapt într-un proces-verbal.</w:t>
      </w:r>
    </w:p>
    <w:p w14:paraId="0D7EBEF1" w14:textId="1668FF67" w:rsidR="0000731C" w:rsidRPr="00301989" w:rsidRDefault="00437FA8" w:rsidP="00437FA8">
      <w:pPr>
        <w:numPr>
          <w:ilvl w:val="0"/>
          <w:numId w:val="2"/>
        </w:numPr>
        <w:tabs>
          <w:tab w:val="left" w:pos="993"/>
        </w:tabs>
        <w:spacing w:line="274" w:lineRule="exact"/>
        <w:ind w:firstLine="567"/>
        <w:jc w:val="both"/>
        <w:rPr>
          <w:rFonts w:ascii="Georgia" w:hAnsi="Georgia"/>
        </w:rPr>
      </w:pPr>
      <w:r w:rsidRPr="00301989">
        <w:rPr>
          <w:rFonts w:ascii="Georgia" w:hAnsi="Georgia"/>
        </w:rPr>
        <w:t>Învingătorul concursului</w:t>
      </w:r>
      <w:r w:rsidR="0000731C" w:rsidRPr="00301989">
        <w:rPr>
          <w:rFonts w:ascii="Georgia" w:hAnsi="Georgia"/>
        </w:rPr>
        <w:t xml:space="preserve"> i se</w:t>
      </w:r>
      <w:r w:rsidRPr="00301989">
        <w:rPr>
          <w:rFonts w:ascii="Georgia" w:hAnsi="Georgia"/>
        </w:rPr>
        <w:t xml:space="preserve"> va</w:t>
      </w:r>
      <w:r w:rsidR="0000731C" w:rsidRPr="00301989">
        <w:rPr>
          <w:rFonts w:ascii="Georgia" w:hAnsi="Georgia"/>
        </w:rPr>
        <w:t xml:space="preserve"> înmân</w:t>
      </w:r>
      <w:r w:rsidRPr="00301989">
        <w:rPr>
          <w:rFonts w:ascii="Georgia" w:hAnsi="Georgia"/>
        </w:rPr>
        <w:t xml:space="preserve">a </w:t>
      </w:r>
      <w:r w:rsidR="0000731C" w:rsidRPr="00301989">
        <w:rPr>
          <w:rFonts w:ascii="Georgia" w:hAnsi="Georgia"/>
        </w:rPr>
        <w:t xml:space="preserve">diploma din partea </w:t>
      </w:r>
      <w:r w:rsidRPr="00301989">
        <w:rPr>
          <w:rFonts w:ascii="Georgia" w:hAnsi="Georgia"/>
        </w:rPr>
        <w:t>Societății de Chimie</w:t>
      </w:r>
      <w:r w:rsidR="0000731C" w:rsidRPr="00301989">
        <w:rPr>
          <w:rFonts w:ascii="Georgia" w:hAnsi="Georgia"/>
        </w:rPr>
        <w:t xml:space="preserve">. </w:t>
      </w:r>
    </w:p>
    <w:p w14:paraId="526FEC15" w14:textId="4CBDF1ED" w:rsidR="0000731C" w:rsidRPr="00301989" w:rsidRDefault="0000731C" w:rsidP="00437FA8">
      <w:pPr>
        <w:numPr>
          <w:ilvl w:val="0"/>
          <w:numId w:val="2"/>
        </w:numPr>
        <w:tabs>
          <w:tab w:val="left" w:pos="993"/>
        </w:tabs>
        <w:spacing w:line="274" w:lineRule="exact"/>
        <w:ind w:firstLine="567"/>
        <w:jc w:val="both"/>
        <w:rPr>
          <w:rFonts w:ascii="Georgia" w:hAnsi="Georgia"/>
        </w:rPr>
      </w:pPr>
      <w:r w:rsidRPr="00301989">
        <w:rPr>
          <w:rFonts w:ascii="Georgia" w:hAnsi="Georgia"/>
        </w:rPr>
        <w:t xml:space="preserve">La recomandarea Comisiei de evaluare, </w:t>
      </w:r>
      <w:r w:rsidR="00437FA8" w:rsidRPr="00301989">
        <w:rPr>
          <w:rFonts w:ascii="Georgia" w:hAnsi="Georgia"/>
        </w:rPr>
        <w:t xml:space="preserve">Societatea de Chimie </w:t>
      </w:r>
      <w:r w:rsidRPr="00301989">
        <w:rPr>
          <w:rFonts w:ascii="Georgia" w:hAnsi="Georgia"/>
        </w:rPr>
        <w:t>poate oferi mențiuni participanților potrivit prestației și contribuției în domeniu.</w:t>
      </w:r>
    </w:p>
    <w:p w14:paraId="2AC0B4E0" w14:textId="731BBC51" w:rsidR="0000731C" w:rsidRPr="00301989" w:rsidRDefault="0000731C" w:rsidP="00437FA8">
      <w:pPr>
        <w:numPr>
          <w:ilvl w:val="0"/>
          <w:numId w:val="2"/>
        </w:numPr>
        <w:tabs>
          <w:tab w:val="left" w:pos="993"/>
        </w:tabs>
        <w:spacing w:after="267" w:line="274" w:lineRule="exact"/>
        <w:ind w:firstLine="567"/>
        <w:jc w:val="both"/>
        <w:rPr>
          <w:rFonts w:ascii="Georgia" w:hAnsi="Georgia"/>
        </w:rPr>
      </w:pPr>
      <w:r w:rsidRPr="00301989">
        <w:rPr>
          <w:rFonts w:ascii="Georgia" w:hAnsi="Georgia"/>
        </w:rPr>
        <w:t xml:space="preserve">Dacă învingător este un grup de </w:t>
      </w:r>
      <w:r w:rsidR="00437FA8" w:rsidRPr="00301989">
        <w:rPr>
          <w:rFonts w:ascii="Georgia" w:hAnsi="Georgia"/>
        </w:rPr>
        <w:t>inițiativă</w:t>
      </w:r>
      <w:r w:rsidRPr="00301989">
        <w:rPr>
          <w:rFonts w:ascii="Georgia" w:hAnsi="Georgia"/>
        </w:rPr>
        <w:t>, membrii acestuia vor desemna printr-un act comun, persoana căreia i se va înmâna diploma.</w:t>
      </w:r>
    </w:p>
    <w:p w14:paraId="3DE7C7A6" w14:textId="2286549E" w:rsidR="0000731C" w:rsidRPr="00874F74" w:rsidRDefault="0000731C" w:rsidP="00437FA8">
      <w:pPr>
        <w:numPr>
          <w:ilvl w:val="0"/>
          <w:numId w:val="2"/>
        </w:numPr>
        <w:tabs>
          <w:tab w:val="left" w:pos="993"/>
        </w:tabs>
        <w:spacing w:after="267" w:line="274" w:lineRule="exact"/>
        <w:ind w:firstLine="567"/>
        <w:jc w:val="both"/>
        <w:rPr>
          <w:rFonts w:ascii="Georgia" w:hAnsi="Georgia"/>
        </w:rPr>
      </w:pPr>
      <w:r w:rsidRPr="00874F74">
        <w:rPr>
          <w:rFonts w:ascii="Georgia" w:hAnsi="Georgia"/>
        </w:rPr>
        <w:t>Înmânarea se face în cadrul eveniment</w:t>
      </w:r>
      <w:r w:rsidR="00874F74">
        <w:rPr>
          <w:rFonts w:ascii="Georgia" w:hAnsi="Georgia"/>
        </w:rPr>
        <w:t>ului</w:t>
      </w:r>
      <w:r w:rsidRPr="00874F74">
        <w:rPr>
          <w:rFonts w:ascii="Georgia" w:hAnsi="Georgia"/>
        </w:rPr>
        <w:t xml:space="preserve"> special organizat cu genericul „Ziua </w:t>
      </w:r>
      <w:r w:rsidR="00241AAF" w:rsidRPr="00874F74">
        <w:rPr>
          <w:rFonts w:ascii="Georgia" w:hAnsi="Georgia"/>
        </w:rPr>
        <w:t>Chimistului</w:t>
      </w:r>
      <w:r w:rsidRPr="00874F74">
        <w:rPr>
          <w:rFonts w:ascii="Georgia" w:hAnsi="Georgia"/>
        </w:rPr>
        <w:t>”.</w:t>
      </w:r>
    </w:p>
    <w:p w14:paraId="7FE2EFB6" w14:textId="77777777" w:rsidR="0000731C" w:rsidRPr="00874F74" w:rsidRDefault="0000731C" w:rsidP="00437FA8">
      <w:pPr>
        <w:keepNext/>
        <w:keepLines/>
        <w:numPr>
          <w:ilvl w:val="0"/>
          <w:numId w:val="1"/>
        </w:numPr>
        <w:tabs>
          <w:tab w:val="left" w:pos="4013"/>
        </w:tabs>
        <w:spacing w:line="240" w:lineRule="exact"/>
        <w:ind w:left="3520"/>
        <w:jc w:val="both"/>
        <w:outlineLvl w:val="0"/>
        <w:rPr>
          <w:rFonts w:ascii="Georgia" w:hAnsi="Georgia"/>
          <w:b/>
          <w:bCs/>
        </w:rPr>
      </w:pPr>
      <w:bookmarkStart w:id="9" w:name="bookmark8"/>
      <w:r w:rsidRPr="00874F74">
        <w:rPr>
          <w:rFonts w:ascii="Georgia" w:hAnsi="Georgia"/>
          <w:b/>
          <w:bCs/>
        </w:rPr>
        <w:t>DISPOZIŢII FINALE</w:t>
      </w:r>
      <w:bookmarkEnd w:id="9"/>
    </w:p>
    <w:p w14:paraId="36D09B32" w14:textId="77777777" w:rsidR="0000731C" w:rsidRPr="00301989" w:rsidRDefault="0000731C" w:rsidP="00437FA8">
      <w:pPr>
        <w:numPr>
          <w:ilvl w:val="0"/>
          <w:numId w:val="2"/>
        </w:numPr>
        <w:tabs>
          <w:tab w:val="left" w:pos="1134"/>
        </w:tabs>
        <w:ind w:firstLine="567"/>
        <w:jc w:val="both"/>
        <w:rPr>
          <w:rFonts w:ascii="Georgia" w:eastAsia="Times New Roman" w:hAnsi="Georgia" w:cs="Times New Roman"/>
        </w:rPr>
      </w:pPr>
      <w:r w:rsidRPr="00301989">
        <w:rPr>
          <w:rFonts w:ascii="Georgia" w:eastAsia="Times New Roman" w:hAnsi="Georgia" w:cs="Times New Roman"/>
        </w:rPr>
        <w:t xml:space="preserve">Prelucrarea datelor cu caracter personal colectate pe parcursul organizării și desfășurării prezentului Concurs se va face cu respectarea prevederilor Legii privind protecția datelor cu caracter personal, în acest sens, odată cu depunerea dosarului de </w:t>
      </w:r>
      <w:r w:rsidRPr="00301989">
        <w:rPr>
          <w:rFonts w:ascii="Georgia" w:eastAsia="Times New Roman" w:hAnsi="Georgia" w:cs="Times New Roman"/>
        </w:rPr>
        <w:lastRenderedPageBreak/>
        <w:t>participare, candidatul individual/grupul de inițiativă va/vor semna un acord privind prelucrarea datelor cu caracter personal.</w:t>
      </w:r>
    </w:p>
    <w:p w14:paraId="7BDEA354" w14:textId="1BC9E928" w:rsidR="0000731C" w:rsidRPr="00874F74" w:rsidRDefault="0000731C" w:rsidP="00AA7C9E">
      <w:pPr>
        <w:numPr>
          <w:ilvl w:val="0"/>
          <w:numId w:val="2"/>
        </w:numPr>
        <w:tabs>
          <w:tab w:val="left" w:pos="0"/>
          <w:tab w:val="left" w:pos="1276"/>
        </w:tabs>
        <w:spacing w:line="278" w:lineRule="exact"/>
        <w:ind w:firstLine="567"/>
        <w:jc w:val="both"/>
        <w:rPr>
          <w:rFonts w:ascii="Georgia" w:hAnsi="Georgia"/>
        </w:rPr>
      </w:pPr>
      <w:r w:rsidRPr="00874F74">
        <w:rPr>
          <w:rFonts w:ascii="Georgia" w:hAnsi="Georgia"/>
        </w:rPr>
        <w:t>Câștigător</w:t>
      </w:r>
      <w:r w:rsidR="00437FA8" w:rsidRPr="00874F74">
        <w:rPr>
          <w:rFonts w:ascii="Georgia" w:hAnsi="Georgia"/>
        </w:rPr>
        <w:t>ul</w:t>
      </w:r>
      <w:r w:rsidRPr="00874F74">
        <w:rPr>
          <w:rFonts w:ascii="Georgia" w:hAnsi="Georgia"/>
        </w:rPr>
        <w:t xml:space="preserve"> Premiului </w:t>
      </w:r>
      <w:r w:rsidR="00AA7C9E" w:rsidRPr="00874F74">
        <w:rPr>
          <w:rFonts w:ascii="Georgia" w:hAnsi="Georgia"/>
        </w:rPr>
        <w:t xml:space="preserve">nu mai </w:t>
      </w:r>
      <w:r w:rsidRPr="00874F74">
        <w:rPr>
          <w:rFonts w:ascii="Georgia" w:hAnsi="Georgia"/>
        </w:rPr>
        <w:t>po</w:t>
      </w:r>
      <w:r w:rsidR="00AA7C9E" w:rsidRPr="00874F74">
        <w:rPr>
          <w:rFonts w:ascii="Georgia" w:hAnsi="Georgia"/>
        </w:rPr>
        <w:t>a</w:t>
      </w:r>
      <w:r w:rsidRPr="00874F74">
        <w:rPr>
          <w:rFonts w:ascii="Georgia" w:hAnsi="Georgia"/>
        </w:rPr>
        <w:t>t</w:t>
      </w:r>
      <w:r w:rsidR="00AA7C9E" w:rsidRPr="00874F74">
        <w:rPr>
          <w:rFonts w:ascii="Georgia" w:hAnsi="Georgia"/>
        </w:rPr>
        <w:t>e</w:t>
      </w:r>
      <w:r w:rsidRPr="00874F74">
        <w:rPr>
          <w:rFonts w:ascii="Georgia" w:hAnsi="Georgia"/>
        </w:rPr>
        <w:t xml:space="preserve"> aplica la </w:t>
      </w:r>
      <w:r w:rsidR="00437FA8" w:rsidRPr="00874F74">
        <w:rPr>
          <w:rFonts w:ascii="Georgia" w:hAnsi="Georgia"/>
        </w:rPr>
        <w:t>același</w:t>
      </w:r>
      <w:r w:rsidRPr="00874F74">
        <w:rPr>
          <w:rFonts w:ascii="Georgia" w:hAnsi="Georgia"/>
        </w:rPr>
        <w:t xml:space="preserve"> concurs</w:t>
      </w:r>
      <w:r w:rsidR="00874F74" w:rsidRPr="00874F74">
        <w:rPr>
          <w:rFonts w:ascii="Georgia" w:hAnsi="Georgia"/>
        </w:rPr>
        <w:t xml:space="preserve"> decât după 3 ani după obținerea premiului.</w:t>
      </w:r>
    </w:p>
    <w:p w14:paraId="272CC960" w14:textId="193F013A" w:rsidR="0000731C" w:rsidRPr="00301989" w:rsidRDefault="0000731C" w:rsidP="00437FA8">
      <w:pPr>
        <w:numPr>
          <w:ilvl w:val="0"/>
          <w:numId w:val="2"/>
        </w:numPr>
        <w:tabs>
          <w:tab w:val="left" w:pos="1134"/>
        </w:tabs>
        <w:spacing w:line="274" w:lineRule="exact"/>
        <w:ind w:firstLine="567"/>
        <w:jc w:val="both"/>
        <w:rPr>
          <w:rFonts w:ascii="Georgia" w:hAnsi="Georgia"/>
        </w:rPr>
      </w:pPr>
      <w:r w:rsidRPr="00301989">
        <w:rPr>
          <w:rFonts w:ascii="Georgia" w:hAnsi="Georgia"/>
        </w:rPr>
        <w:t>Comisiei de evaluare i se rezervă dreptul de a</w:t>
      </w:r>
      <w:r w:rsidR="00AA7C9E">
        <w:rPr>
          <w:rFonts w:ascii="Georgia" w:hAnsi="Georgia"/>
        </w:rPr>
        <w:t xml:space="preserve"> nu oferi </w:t>
      </w:r>
      <w:r w:rsidRPr="00301989">
        <w:rPr>
          <w:rFonts w:ascii="Georgia" w:hAnsi="Georgia"/>
        </w:rPr>
        <w:t>premi</w:t>
      </w:r>
      <w:r w:rsidR="00AA7C9E">
        <w:rPr>
          <w:rFonts w:ascii="Georgia" w:hAnsi="Georgia"/>
        </w:rPr>
        <w:t>ul</w:t>
      </w:r>
      <w:r w:rsidRPr="00301989">
        <w:rPr>
          <w:rFonts w:ascii="Georgia" w:hAnsi="Georgia"/>
        </w:rPr>
        <w:t xml:space="preserve"> în cazul în care nici unul din candidați nu a întrunit cel </w:t>
      </w:r>
      <w:r w:rsidR="00437FA8" w:rsidRPr="00301989">
        <w:rPr>
          <w:rFonts w:ascii="Georgia" w:hAnsi="Georgia"/>
        </w:rPr>
        <w:t>puțin</w:t>
      </w:r>
      <w:r w:rsidRPr="00301989">
        <w:rPr>
          <w:rFonts w:ascii="Georgia" w:hAnsi="Georgia"/>
        </w:rPr>
        <w:t xml:space="preserve"> 50 de puncte.</w:t>
      </w:r>
    </w:p>
    <w:p w14:paraId="4439CC8E" w14:textId="3F896AF0" w:rsidR="00437FA8" w:rsidRPr="00301989" w:rsidRDefault="0000731C" w:rsidP="00437FA8">
      <w:pPr>
        <w:widowControl/>
        <w:numPr>
          <w:ilvl w:val="0"/>
          <w:numId w:val="2"/>
        </w:numPr>
        <w:tabs>
          <w:tab w:val="left" w:pos="1134"/>
        </w:tabs>
        <w:spacing w:after="160" w:line="259" w:lineRule="auto"/>
        <w:ind w:firstLine="567"/>
        <w:jc w:val="both"/>
      </w:pPr>
      <w:r w:rsidRPr="00301989">
        <w:rPr>
          <w:rFonts w:ascii="Georgia" w:hAnsi="Georgia"/>
        </w:rPr>
        <w:t>În cazul în care premi</w:t>
      </w:r>
      <w:r w:rsidR="00AA7C9E">
        <w:rPr>
          <w:rFonts w:ascii="Georgia" w:hAnsi="Georgia"/>
        </w:rPr>
        <w:t>ul este</w:t>
      </w:r>
      <w:r w:rsidRPr="00301989">
        <w:rPr>
          <w:rFonts w:ascii="Georgia" w:hAnsi="Georgia"/>
        </w:rPr>
        <w:t xml:space="preserve"> refuzat, acesta </w:t>
      </w:r>
      <w:r w:rsidR="00437FA8" w:rsidRPr="00301989">
        <w:rPr>
          <w:rFonts w:ascii="Georgia" w:hAnsi="Georgia"/>
        </w:rPr>
        <w:t>rămân</w:t>
      </w:r>
      <w:r w:rsidR="00AA7C9E">
        <w:rPr>
          <w:rFonts w:ascii="Georgia" w:hAnsi="Georgia"/>
        </w:rPr>
        <w:t>e</w:t>
      </w:r>
      <w:r w:rsidRPr="00301989">
        <w:rPr>
          <w:rFonts w:ascii="Georgia" w:hAnsi="Georgia"/>
        </w:rPr>
        <w:t xml:space="preserve"> în posesia organizatorului. </w:t>
      </w:r>
      <w:r w:rsidR="00437FA8" w:rsidRPr="00301989">
        <w:br w:type="page"/>
      </w:r>
    </w:p>
    <w:p w14:paraId="54AE2E05" w14:textId="77777777" w:rsidR="0000731C" w:rsidRPr="00301989" w:rsidRDefault="0000731C" w:rsidP="0000731C">
      <w:pPr>
        <w:jc w:val="right"/>
        <w:rPr>
          <w:rFonts w:ascii="Times New Roman" w:hAnsi="Times New Roman" w:cs="Times New Roman"/>
        </w:rPr>
      </w:pPr>
      <w:r w:rsidRPr="00301989">
        <w:rPr>
          <w:rFonts w:ascii="Times New Roman" w:hAnsi="Times New Roman" w:cs="Times New Roman"/>
        </w:rPr>
        <w:lastRenderedPageBreak/>
        <w:t xml:space="preserve">Anexa 1 </w:t>
      </w:r>
    </w:p>
    <w:p w14:paraId="6C318110" w14:textId="77777777" w:rsidR="0000731C" w:rsidRPr="00301989" w:rsidRDefault="0000731C" w:rsidP="0000731C">
      <w:pPr>
        <w:jc w:val="center"/>
        <w:rPr>
          <w:rFonts w:ascii="Times New Roman" w:hAnsi="Times New Roman" w:cs="Times New Roman"/>
          <w:b/>
          <w:sz w:val="32"/>
          <w:szCs w:val="32"/>
        </w:rPr>
      </w:pPr>
    </w:p>
    <w:p w14:paraId="42312D49" w14:textId="77777777" w:rsidR="0000731C" w:rsidRPr="00301989" w:rsidRDefault="0000731C" w:rsidP="0000731C">
      <w:pPr>
        <w:jc w:val="center"/>
        <w:rPr>
          <w:rFonts w:ascii="Times New Roman" w:hAnsi="Times New Roman" w:cs="Times New Roman"/>
          <w:b/>
          <w:sz w:val="32"/>
          <w:szCs w:val="32"/>
        </w:rPr>
      </w:pPr>
      <w:r w:rsidRPr="00301989">
        <w:rPr>
          <w:rFonts w:ascii="Times New Roman" w:hAnsi="Times New Roman" w:cs="Times New Roman"/>
          <w:b/>
          <w:sz w:val="32"/>
          <w:szCs w:val="32"/>
        </w:rPr>
        <w:t>DECLARAȚIE DE IMPARȚIALITATE</w:t>
      </w:r>
    </w:p>
    <w:p w14:paraId="73A327B4" w14:textId="77777777" w:rsidR="0000731C" w:rsidRPr="00301989" w:rsidRDefault="0000731C" w:rsidP="0000731C">
      <w:pPr>
        <w:jc w:val="both"/>
        <w:rPr>
          <w:rFonts w:ascii="Times New Roman" w:hAnsi="Times New Roman" w:cs="Times New Roman"/>
          <w:sz w:val="32"/>
          <w:szCs w:val="32"/>
        </w:rPr>
      </w:pPr>
    </w:p>
    <w:p w14:paraId="55370A98" w14:textId="77777777" w:rsidR="0000731C" w:rsidRPr="00301989" w:rsidRDefault="0000731C" w:rsidP="0000731C">
      <w:pPr>
        <w:jc w:val="both"/>
        <w:rPr>
          <w:rFonts w:ascii="Times New Roman" w:hAnsi="Times New Roman" w:cs="Times New Roman"/>
          <w:sz w:val="28"/>
          <w:szCs w:val="28"/>
        </w:rPr>
      </w:pPr>
      <w:r w:rsidRPr="00301989">
        <w:rPr>
          <w:rFonts w:ascii="Times New Roman" w:hAnsi="Times New Roman" w:cs="Times New Roman"/>
          <w:sz w:val="28"/>
          <w:szCs w:val="28"/>
        </w:rPr>
        <w:t>Subsemnatul/Subsemnata, _______________________________________ prin prezenta confirm faptul că, în examinarea dosarelor depuse, voi menține cel mai înalt standard de imparțialitate. Nu voi acționa în propriul meu interes și nu voi permite nicio presiune financiară, comercială sau de altă natură să influențeze imparțialitatea mea. Examinarea propunerilor va fi strict bazată pe obiectivele și criteriile stabilite.</w:t>
      </w:r>
    </w:p>
    <w:p w14:paraId="3B9E39C4" w14:textId="77777777" w:rsidR="0000731C" w:rsidRPr="00301989" w:rsidRDefault="0000731C" w:rsidP="0000731C">
      <w:pPr>
        <w:jc w:val="both"/>
        <w:rPr>
          <w:rFonts w:ascii="Times New Roman" w:hAnsi="Times New Roman" w:cs="Times New Roman"/>
          <w:sz w:val="28"/>
          <w:szCs w:val="28"/>
        </w:rPr>
      </w:pPr>
      <w:r w:rsidRPr="00301989">
        <w:rPr>
          <w:rFonts w:ascii="Times New Roman" w:hAnsi="Times New Roman" w:cs="Times New Roman"/>
          <w:sz w:val="28"/>
          <w:szCs w:val="28"/>
        </w:rPr>
        <w:t>În cazul unui conflict potențial sau existent de interese, voi solicita imediat retragerea de la examinarea dosarelor depuse.</w:t>
      </w:r>
    </w:p>
    <w:p w14:paraId="401AF828" w14:textId="77777777" w:rsidR="0000731C" w:rsidRPr="00301989" w:rsidRDefault="0000731C" w:rsidP="0000731C">
      <w:pPr>
        <w:rPr>
          <w:rFonts w:ascii="Times New Roman" w:hAnsi="Times New Roman" w:cs="Times New Roman"/>
          <w:sz w:val="28"/>
          <w:szCs w:val="28"/>
        </w:rPr>
      </w:pPr>
    </w:p>
    <w:p w14:paraId="65AEFC35" w14:textId="77777777" w:rsidR="0000731C" w:rsidRPr="00301989" w:rsidRDefault="0000731C" w:rsidP="0000731C">
      <w:pPr>
        <w:rPr>
          <w:rFonts w:ascii="Times New Roman" w:hAnsi="Times New Roman" w:cs="Times New Roman"/>
          <w:sz w:val="28"/>
          <w:szCs w:val="28"/>
        </w:rPr>
      </w:pPr>
    </w:p>
    <w:p w14:paraId="050E69C1" w14:textId="77777777" w:rsidR="0000731C" w:rsidRPr="00301989" w:rsidRDefault="0000731C" w:rsidP="0000731C">
      <w:pPr>
        <w:rPr>
          <w:rFonts w:ascii="Times New Roman" w:hAnsi="Times New Roman" w:cs="Times New Roman"/>
          <w:sz w:val="28"/>
          <w:szCs w:val="28"/>
        </w:rPr>
      </w:pPr>
      <w:r w:rsidRPr="00301989">
        <w:rPr>
          <w:rFonts w:ascii="Times New Roman" w:hAnsi="Times New Roman" w:cs="Times New Roman"/>
          <w:sz w:val="28"/>
          <w:szCs w:val="28"/>
        </w:rPr>
        <w:t>Semnătura: _____________________________</w:t>
      </w:r>
    </w:p>
    <w:p w14:paraId="14FBC531" w14:textId="77777777" w:rsidR="0000731C" w:rsidRPr="00301989" w:rsidRDefault="0000731C" w:rsidP="0000731C">
      <w:pPr>
        <w:rPr>
          <w:rFonts w:ascii="Times New Roman" w:hAnsi="Times New Roman" w:cs="Times New Roman"/>
          <w:sz w:val="28"/>
          <w:szCs w:val="28"/>
        </w:rPr>
      </w:pPr>
      <w:r w:rsidRPr="00301989">
        <w:rPr>
          <w:rFonts w:ascii="Times New Roman" w:hAnsi="Times New Roman" w:cs="Times New Roman"/>
          <w:sz w:val="28"/>
          <w:szCs w:val="28"/>
        </w:rPr>
        <w:t>Data: _________________________________</w:t>
      </w:r>
    </w:p>
    <w:p w14:paraId="19C8A57F" w14:textId="77777777" w:rsidR="0000731C" w:rsidRPr="00301989" w:rsidRDefault="0000731C" w:rsidP="0000731C">
      <w:pPr>
        <w:jc w:val="center"/>
        <w:rPr>
          <w:rFonts w:ascii="Times New Roman" w:hAnsi="Times New Roman" w:cs="Times New Roman"/>
          <w:sz w:val="28"/>
          <w:szCs w:val="28"/>
        </w:rPr>
      </w:pPr>
    </w:p>
    <w:p w14:paraId="4181B18F" w14:textId="77777777" w:rsidR="0000731C" w:rsidRPr="00301989" w:rsidRDefault="0000731C" w:rsidP="0000731C">
      <w:pPr>
        <w:jc w:val="center"/>
        <w:rPr>
          <w:rFonts w:ascii="Times New Roman" w:hAnsi="Times New Roman" w:cs="Times New Roman"/>
          <w:sz w:val="28"/>
          <w:szCs w:val="28"/>
        </w:rPr>
      </w:pPr>
    </w:p>
    <w:p w14:paraId="27858C2C" w14:textId="77777777" w:rsidR="0000731C" w:rsidRPr="00301989" w:rsidRDefault="0000731C" w:rsidP="0000731C">
      <w:pPr>
        <w:jc w:val="center"/>
        <w:rPr>
          <w:rFonts w:ascii="Times New Roman" w:hAnsi="Times New Roman" w:cs="Times New Roman"/>
          <w:b/>
          <w:sz w:val="32"/>
          <w:szCs w:val="32"/>
        </w:rPr>
      </w:pPr>
    </w:p>
    <w:p w14:paraId="495F49ED" w14:textId="37B7024A" w:rsidR="00437FA8" w:rsidRPr="00301989" w:rsidRDefault="00437FA8">
      <w:pPr>
        <w:widowControl/>
        <w:spacing w:after="160" w:line="259" w:lineRule="auto"/>
        <w:rPr>
          <w:rFonts w:ascii="Times New Roman" w:hAnsi="Times New Roman" w:cs="Times New Roman"/>
          <w:b/>
          <w:sz w:val="32"/>
          <w:szCs w:val="32"/>
        </w:rPr>
      </w:pPr>
      <w:r w:rsidRPr="00301989">
        <w:rPr>
          <w:rFonts w:ascii="Times New Roman" w:hAnsi="Times New Roman" w:cs="Times New Roman"/>
          <w:b/>
          <w:sz w:val="32"/>
          <w:szCs w:val="32"/>
        </w:rPr>
        <w:br w:type="page"/>
      </w:r>
    </w:p>
    <w:p w14:paraId="11198544" w14:textId="77777777" w:rsidR="0000731C" w:rsidRPr="00301989" w:rsidRDefault="0000731C" w:rsidP="0000731C">
      <w:pPr>
        <w:jc w:val="right"/>
        <w:rPr>
          <w:rFonts w:ascii="Times New Roman" w:hAnsi="Times New Roman" w:cs="Times New Roman"/>
        </w:rPr>
      </w:pPr>
      <w:r w:rsidRPr="00301989">
        <w:rPr>
          <w:rFonts w:ascii="Times New Roman" w:hAnsi="Times New Roman" w:cs="Times New Roman"/>
        </w:rPr>
        <w:lastRenderedPageBreak/>
        <w:t>Anexa 2</w:t>
      </w:r>
    </w:p>
    <w:p w14:paraId="3CA790B9" w14:textId="77777777" w:rsidR="0000731C" w:rsidRPr="00301989" w:rsidRDefault="0000731C" w:rsidP="0000731C">
      <w:pPr>
        <w:jc w:val="center"/>
        <w:rPr>
          <w:rFonts w:ascii="Times New Roman" w:hAnsi="Times New Roman" w:cs="Times New Roman"/>
          <w:b/>
          <w:sz w:val="32"/>
          <w:szCs w:val="32"/>
        </w:rPr>
      </w:pPr>
    </w:p>
    <w:p w14:paraId="0367CF7E" w14:textId="77777777" w:rsidR="0000731C" w:rsidRPr="00301989" w:rsidRDefault="0000731C" w:rsidP="0000731C">
      <w:pPr>
        <w:jc w:val="center"/>
        <w:rPr>
          <w:rFonts w:ascii="Times New Roman" w:hAnsi="Times New Roman" w:cs="Times New Roman"/>
          <w:b/>
          <w:sz w:val="32"/>
          <w:szCs w:val="32"/>
        </w:rPr>
      </w:pPr>
    </w:p>
    <w:p w14:paraId="408FD6C9" w14:textId="77777777" w:rsidR="0000731C" w:rsidRPr="00301989" w:rsidRDefault="0000731C" w:rsidP="0000731C">
      <w:pPr>
        <w:jc w:val="center"/>
        <w:rPr>
          <w:rFonts w:ascii="Times New Roman" w:hAnsi="Times New Roman" w:cs="Times New Roman"/>
          <w:b/>
          <w:sz w:val="32"/>
          <w:szCs w:val="32"/>
        </w:rPr>
      </w:pPr>
      <w:r w:rsidRPr="00301989">
        <w:rPr>
          <w:rFonts w:ascii="Times New Roman" w:hAnsi="Times New Roman" w:cs="Times New Roman"/>
          <w:b/>
          <w:sz w:val="32"/>
          <w:szCs w:val="32"/>
        </w:rPr>
        <w:t>FORMULAR DE ÎNSCRIERE</w:t>
      </w:r>
    </w:p>
    <w:p w14:paraId="692FB7D5" w14:textId="77777777" w:rsidR="0000731C" w:rsidRPr="00301989" w:rsidRDefault="0000731C" w:rsidP="0000731C">
      <w:pPr>
        <w:jc w:val="center"/>
        <w:rPr>
          <w:rFonts w:ascii="Times New Roman" w:hAnsi="Times New Roman" w:cs="Times New Roman"/>
          <w:b/>
          <w:sz w:val="32"/>
          <w:szCs w:val="32"/>
        </w:rPr>
      </w:pPr>
      <w:r w:rsidRPr="00301989">
        <w:rPr>
          <w:rFonts w:ascii="Times New Roman" w:hAnsi="Times New Roman" w:cs="Times New Roman"/>
          <w:b/>
          <w:sz w:val="32"/>
          <w:szCs w:val="32"/>
        </w:rPr>
        <w:t>La concurs</w:t>
      </w:r>
    </w:p>
    <w:p w14:paraId="66AC45E9" w14:textId="77777777" w:rsidR="0000731C" w:rsidRPr="00301989" w:rsidRDefault="0000731C" w:rsidP="0000731C">
      <w:pPr>
        <w:jc w:val="center"/>
        <w:rPr>
          <w:rFonts w:ascii="Times New Roman" w:hAnsi="Times New Roman" w:cs="Times New Roman"/>
          <w:b/>
          <w:sz w:val="32"/>
          <w:szCs w:val="32"/>
        </w:rPr>
      </w:pPr>
    </w:p>
    <w:p w14:paraId="7A02EC2F" w14:textId="77777777" w:rsidR="0000731C" w:rsidRPr="00301989" w:rsidRDefault="0000731C" w:rsidP="0000731C">
      <w:pPr>
        <w:spacing w:line="360" w:lineRule="auto"/>
        <w:jc w:val="both"/>
        <w:rPr>
          <w:rFonts w:ascii="Times New Roman" w:hAnsi="Times New Roman" w:cs="Times New Roman"/>
          <w:sz w:val="28"/>
          <w:szCs w:val="28"/>
        </w:rPr>
      </w:pPr>
    </w:p>
    <w:p w14:paraId="717A71D3" w14:textId="425F7B9A" w:rsidR="00301989" w:rsidRDefault="0000731C" w:rsidP="0000731C">
      <w:pPr>
        <w:spacing w:line="360" w:lineRule="auto"/>
        <w:jc w:val="both"/>
        <w:rPr>
          <w:rFonts w:ascii="Times New Roman" w:hAnsi="Times New Roman" w:cs="Times New Roman"/>
        </w:rPr>
      </w:pPr>
      <w:r w:rsidRPr="00301989">
        <w:rPr>
          <w:rFonts w:ascii="Times New Roman" w:hAnsi="Times New Roman" w:cs="Times New Roman"/>
        </w:rPr>
        <w:t>Numele și Prenumele</w:t>
      </w:r>
      <w:r w:rsidR="00893144">
        <w:rPr>
          <w:rFonts w:ascii="Times New Roman" w:hAnsi="Times New Roman" w:cs="Times New Roman"/>
        </w:rPr>
        <w:t>: ___________________________________________________________</w:t>
      </w:r>
    </w:p>
    <w:p w14:paraId="3F9C6F6C" w14:textId="77777777" w:rsidR="00893144" w:rsidRDefault="00893144" w:rsidP="0000731C">
      <w:pPr>
        <w:spacing w:line="360" w:lineRule="auto"/>
        <w:jc w:val="both"/>
        <w:rPr>
          <w:rFonts w:ascii="Times New Roman" w:hAnsi="Times New Roman" w:cs="Times New Roman"/>
        </w:rPr>
      </w:pPr>
    </w:p>
    <w:p w14:paraId="5D2BC088" w14:textId="107F25CC" w:rsidR="0000731C" w:rsidRDefault="00301989" w:rsidP="0000731C">
      <w:pPr>
        <w:spacing w:line="360" w:lineRule="auto"/>
        <w:jc w:val="both"/>
        <w:rPr>
          <w:rFonts w:ascii="Times New Roman" w:hAnsi="Times New Roman" w:cs="Times New Roman"/>
        </w:rPr>
      </w:pPr>
      <w:r>
        <w:t>I</w:t>
      </w:r>
      <w:r w:rsidR="0000731C" w:rsidRPr="00301989">
        <w:rPr>
          <w:rFonts w:ascii="Times New Roman" w:hAnsi="Times New Roman" w:cs="Times New Roman"/>
        </w:rPr>
        <w:t>nstituția:</w:t>
      </w:r>
      <w:r w:rsidR="00893144">
        <w:rPr>
          <w:rFonts w:ascii="Times New Roman" w:hAnsi="Times New Roman" w:cs="Times New Roman"/>
        </w:rPr>
        <w:t xml:space="preserve"> </w:t>
      </w:r>
      <w:r w:rsidR="0000731C" w:rsidRPr="00301989">
        <w:rPr>
          <w:rFonts w:ascii="Times New Roman" w:hAnsi="Times New Roman" w:cs="Times New Roman"/>
        </w:rPr>
        <w:t>____________________________</w:t>
      </w:r>
      <w:r w:rsidR="00893144">
        <w:rPr>
          <w:rFonts w:ascii="Times New Roman" w:hAnsi="Times New Roman" w:cs="Times New Roman"/>
        </w:rPr>
        <w:t>____________________________________</w:t>
      </w:r>
      <w:r w:rsidR="0000731C" w:rsidRPr="00301989">
        <w:rPr>
          <w:rFonts w:ascii="Times New Roman" w:hAnsi="Times New Roman" w:cs="Times New Roman"/>
        </w:rPr>
        <w:t>_____</w:t>
      </w:r>
    </w:p>
    <w:p w14:paraId="048738C7" w14:textId="77777777" w:rsidR="00893144" w:rsidRDefault="00893144" w:rsidP="0000731C">
      <w:pPr>
        <w:spacing w:line="360" w:lineRule="auto"/>
        <w:jc w:val="both"/>
        <w:rPr>
          <w:rFonts w:ascii="Times New Roman" w:hAnsi="Times New Roman" w:cs="Times New Roman"/>
        </w:rPr>
      </w:pPr>
    </w:p>
    <w:p w14:paraId="52331631" w14:textId="02BAC5DD" w:rsidR="00893144" w:rsidRDefault="00893144" w:rsidP="0000731C">
      <w:pPr>
        <w:spacing w:line="360" w:lineRule="auto"/>
        <w:jc w:val="both"/>
        <w:rPr>
          <w:rFonts w:ascii="Times New Roman" w:hAnsi="Times New Roman" w:cs="Times New Roman"/>
        </w:rPr>
      </w:pPr>
      <w:r>
        <w:rPr>
          <w:rFonts w:ascii="Times New Roman" w:hAnsi="Times New Roman" w:cs="Times New Roman"/>
        </w:rPr>
        <w:t>Data, luna, anul nașterii: _________________________________________________________</w:t>
      </w:r>
    </w:p>
    <w:p w14:paraId="72CF6C64" w14:textId="77777777" w:rsidR="00893144" w:rsidRDefault="00893144" w:rsidP="0000731C">
      <w:pPr>
        <w:spacing w:line="360" w:lineRule="auto"/>
        <w:jc w:val="both"/>
        <w:rPr>
          <w:rFonts w:ascii="Times New Roman" w:hAnsi="Times New Roman" w:cs="Times New Roman"/>
        </w:rPr>
      </w:pPr>
    </w:p>
    <w:p w14:paraId="4B2CC18A" w14:textId="17D13CB5" w:rsidR="00893144" w:rsidRDefault="00893144" w:rsidP="0000731C">
      <w:pPr>
        <w:spacing w:line="360" w:lineRule="auto"/>
        <w:jc w:val="both"/>
        <w:rPr>
          <w:rFonts w:ascii="Times New Roman" w:hAnsi="Times New Roman" w:cs="Times New Roman"/>
        </w:rPr>
      </w:pPr>
      <w:r>
        <w:rPr>
          <w:rFonts w:ascii="Times New Roman" w:hAnsi="Times New Roman" w:cs="Times New Roman"/>
        </w:rPr>
        <w:t>Naționalitatea: _________________________________________________________________</w:t>
      </w:r>
    </w:p>
    <w:p w14:paraId="77CA0576" w14:textId="77777777" w:rsidR="00893144" w:rsidRDefault="00893144" w:rsidP="0000731C">
      <w:pPr>
        <w:spacing w:line="360" w:lineRule="auto"/>
        <w:jc w:val="both"/>
        <w:rPr>
          <w:rFonts w:ascii="Times New Roman" w:hAnsi="Times New Roman" w:cs="Times New Roman"/>
        </w:rPr>
      </w:pPr>
    </w:p>
    <w:p w14:paraId="562258B0" w14:textId="06FED4F4" w:rsidR="00893144" w:rsidRDefault="00893144" w:rsidP="0000731C">
      <w:pPr>
        <w:spacing w:line="360" w:lineRule="auto"/>
        <w:jc w:val="both"/>
        <w:rPr>
          <w:rFonts w:ascii="Times New Roman" w:hAnsi="Times New Roman" w:cs="Times New Roman"/>
        </w:rPr>
      </w:pPr>
      <w:r>
        <w:rPr>
          <w:rFonts w:ascii="Times New Roman" w:hAnsi="Times New Roman" w:cs="Times New Roman"/>
        </w:rPr>
        <w:t>Țara de activitate: _______________________________________________________________</w:t>
      </w:r>
    </w:p>
    <w:p w14:paraId="6E4AC937" w14:textId="77777777" w:rsidR="00893144" w:rsidRDefault="00893144" w:rsidP="0000731C">
      <w:pPr>
        <w:spacing w:line="360" w:lineRule="auto"/>
        <w:jc w:val="both"/>
        <w:rPr>
          <w:rFonts w:ascii="Times New Roman" w:hAnsi="Times New Roman" w:cs="Times New Roman"/>
        </w:rPr>
      </w:pPr>
    </w:p>
    <w:p w14:paraId="72860C2D" w14:textId="26999949" w:rsidR="0000731C" w:rsidRDefault="0000731C" w:rsidP="0000731C">
      <w:pPr>
        <w:spacing w:line="360" w:lineRule="auto"/>
        <w:jc w:val="both"/>
        <w:rPr>
          <w:rFonts w:ascii="Times New Roman" w:hAnsi="Times New Roman" w:cs="Times New Roman"/>
        </w:rPr>
      </w:pPr>
      <w:r w:rsidRPr="00301989">
        <w:rPr>
          <w:rFonts w:ascii="Times New Roman" w:hAnsi="Times New Roman" w:cs="Times New Roman"/>
        </w:rPr>
        <w:t>Tel</w:t>
      </w:r>
      <w:r w:rsidR="00893144">
        <w:rPr>
          <w:rFonts w:ascii="Times New Roman" w:hAnsi="Times New Roman" w:cs="Times New Roman"/>
        </w:rPr>
        <w:t>efon de contact</w:t>
      </w:r>
      <w:r w:rsidRPr="00301989">
        <w:rPr>
          <w:rFonts w:ascii="Times New Roman" w:hAnsi="Times New Roman" w:cs="Times New Roman"/>
        </w:rPr>
        <w:t>:___________________________</w:t>
      </w:r>
      <w:r w:rsidR="00893144">
        <w:rPr>
          <w:rFonts w:ascii="Times New Roman" w:hAnsi="Times New Roman" w:cs="Times New Roman"/>
        </w:rPr>
        <w:t>___________________________________</w:t>
      </w:r>
    </w:p>
    <w:p w14:paraId="5EEB5618" w14:textId="77777777" w:rsidR="00893144" w:rsidRPr="00301989" w:rsidRDefault="00893144" w:rsidP="0000731C">
      <w:pPr>
        <w:spacing w:line="360" w:lineRule="auto"/>
        <w:jc w:val="both"/>
        <w:rPr>
          <w:rFonts w:ascii="Times New Roman" w:hAnsi="Times New Roman" w:cs="Times New Roman"/>
        </w:rPr>
      </w:pPr>
    </w:p>
    <w:p w14:paraId="1B8E1455" w14:textId="79E1840A" w:rsidR="0000731C" w:rsidRDefault="0000731C" w:rsidP="0000731C">
      <w:pPr>
        <w:spacing w:line="360" w:lineRule="auto"/>
        <w:jc w:val="both"/>
        <w:rPr>
          <w:rFonts w:ascii="Times New Roman" w:hAnsi="Times New Roman" w:cs="Times New Roman"/>
        </w:rPr>
      </w:pPr>
      <w:r w:rsidRPr="00301989">
        <w:rPr>
          <w:rFonts w:ascii="Times New Roman" w:hAnsi="Times New Roman" w:cs="Times New Roman"/>
        </w:rPr>
        <w:t>e-mail:</w:t>
      </w:r>
      <w:r w:rsidR="00893144">
        <w:rPr>
          <w:rFonts w:ascii="Times New Roman" w:hAnsi="Times New Roman" w:cs="Times New Roman"/>
        </w:rPr>
        <w:t xml:space="preserve"> </w:t>
      </w:r>
      <w:r w:rsidRPr="00301989">
        <w:rPr>
          <w:rFonts w:ascii="Times New Roman" w:hAnsi="Times New Roman" w:cs="Times New Roman"/>
        </w:rPr>
        <w:t>_________________</w:t>
      </w:r>
      <w:r w:rsidR="00893144">
        <w:rPr>
          <w:rFonts w:ascii="Times New Roman" w:hAnsi="Times New Roman" w:cs="Times New Roman"/>
        </w:rPr>
        <w:t>_______________________________________________</w:t>
      </w:r>
      <w:r w:rsidRPr="00301989">
        <w:rPr>
          <w:rFonts w:ascii="Times New Roman" w:hAnsi="Times New Roman" w:cs="Times New Roman"/>
        </w:rPr>
        <w:t>_______</w:t>
      </w:r>
    </w:p>
    <w:p w14:paraId="5151C3DA" w14:textId="77777777" w:rsidR="00893144" w:rsidRPr="00301989" w:rsidRDefault="00893144" w:rsidP="0000731C">
      <w:pPr>
        <w:spacing w:line="360" w:lineRule="auto"/>
        <w:jc w:val="both"/>
        <w:rPr>
          <w:rFonts w:ascii="Times New Roman" w:hAnsi="Times New Roman" w:cs="Times New Roman"/>
        </w:rPr>
      </w:pPr>
    </w:p>
    <w:p w14:paraId="34AECFA1" w14:textId="72DD0D11" w:rsidR="0000731C" w:rsidRDefault="00301989" w:rsidP="0000731C">
      <w:pPr>
        <w:spacing w:line="360" w:lineRule="auto"/>
        <w:jc w:val="both"/>
        <w:rPr>
          <w:rFonts w:ascii="Times New Roman" w:hAnsi="Times New Roman" w:cs="Times New Roman"/>
        </w:rPr>
      </w:pPr>
      <w:r>
        <w:rPr>
          <w:rFonts w:ascii="Times New Roman" w:hAnsi="Times New Roman" w:cs="Times New Roman"/>
        </w:rPr>
        <w:t>Localitatea</w:t>
      </w:r>
      <w:r w:rsidR="0000731C" w:rsidRPr="00301989">
        <w:rPr>
          <w:rFonts w:ascii="Times New Roman" w:hAnsi="Times New Roman" w:cs="Times New Roman"/>
        </w:rPr>
        <w:t>:____________________________________________________________</w:t>
      </w:r>
      <w:r w:rsidR="00893144">
        <w:rPr>
          <w:rFonts w:ascii="Times New Roman" w:hAnsi="Times New Roman" w:cs="Times New Roman"/>
        </w:rPr>
        <w:t>________</w:t>
      </w:r>
    </w:p>
    <w:p w14:paraId="52BA371B" w14:textId="77777777" w:rsidR="00893144" w:rsidRPr="00301989" w:rsidRDefault="00893144" w:rsidP="0000731C">
      <w:pPr>
        <w:spacing w:line="360" w:lineRule="auto"/>
        <w:jc w:val="both"/>
        <w:rPr>
          <w:rFonts w:ascii="Times New Roman" w:hAnsi="Times New Roman" w:cs="Times New Roman"/>
        </w:rPr>
      </w:pPr>
    </w:p>
    <w:p w14:paraId="316029A8" w14:textId="6A4F194E" w:rsidR="0000731C" w:rsidRDefault="0000731C" w:rsidP="0000731C">
      <w:pPr>
        <w:spacing w:line="360" w:lineRule="auto"/>
        <w:jc w:val="both"/>
        <w:rPr>
          <w:rFonts w:ascii="Times New Roman" w:hAnsi="Times New Roman" w:cs="Times New Roman"/>
        </w:rPr>
      </w:pPr>
      <w:r w:rsidRPr="00301989">
        <w:rPr>
          <w:rFonts w:ascii="Times New Roman" w:hAnsi="Times New Roman" w:cs="Times New Roman"/>
        </w:rPr>
        <w:t xml:space="preserve">Funcția și gradul </w:t>
      </w:r>
      <w:r w:rsidR="00301989">
        <w:rPr>
          <w:rFonts w:ascii="Times New Roman" w:hAnsi="Times New Roman" w:cs="Times New Roman"/>
        </w:rPr>
        <w:t>științific/</w:t>
      </w:r>
      <w:r w:rsidRPr="00301989">
        <w:rPr>
          <w:rFonts w:ascii="Times New Roman" w:hAnsi="Times New Roman" w:cs="Times New Roman"/>
        </w:rPr>
        <w:t>didactic:_________________________________________________</w:t>
      </w:r>
    </w:p>
    <w:p w14:paraId="6C6FD6F2" w14:textId="77777777" w:rsidR="00893144" w:rsidRPr="00301989" w:rsidRDefault="00893144" w:rsidP="0000731C">
      <w:pPr>
        <w:spacing w:line="360" w:lineRule="auto"/>
        <w:jc w:val="both"/>
        <w:rPr>
          <w:rFonts w:ascii="Times New Roman" w:hAnsi="Times New Roman" w:cs="Times New Roman"/>
        </w:rPr>
      </w:pPr>
    </w:p>
    <w:p w14:paraId="7600E32E" w14:textId="77777777" w:rsidR="0000731C" w:rsidRDefault="0000731C" w:rsidP="0000731C">
      <w:pPr>
        <w:spacing w:line="360" w:lineRule="auto"/>
        <w:jc w:val="both"/>
        <w:rPr>
          <w:rFonts w:ascii="Times New Roman" w:hAnsi="Times New Roman" w:cs="Times New Roman"/>
        </w:rPr>
      </w:pPr>
      <w:r w:rsidRPr="00301989">
        <w:rPr>
          <w:rFonts w:ascii="Times New Roman" w:hAnsi="Times New Roman" w:cs="Times New Roman"/>
        </w:rPr>
        <w:t>Semnătura:________________________</w:t>
      </w:r>
    </w:p>
    <w:p w14:paraId="2832C95F" w14:textId="77777777" w:rsidR="00893144" w:rsidRPr="00301989" w:rsidRDefault="00893144" w:rsidP="0000731C">
      <w:pPr>
        <w:spacing w:line="360" w:lineRule="auto"/>
        <w:jc w:val="both"/>
        <w:rPr>
          <w:rFonts w:ascii="Times New Roman" w:hAnsi="Times New Roman" w:cs="Times New Roman"/>
        </w:rPr>
      </w:pPr>
    </w:p>
    <w:p w14:paraId="1B18644F" w14:textId="77777777" w:rsidR="0000731C" w:rsidRPr="00301989" w:rsidRDefault="0000731C" w:rsidP="0000731C">
      <w:pPr>
        <w:spacing w:line="360" w:lineRule="auto"/>
        <w:jc w:val="both"/>
        <w:rPr>
          <w:rFonts w:ascii="Times New Roman" w:hAnsi="Times New Roman" w:cs="Times New Roman"/>
        </w:rPr>
      </w:pPr>
      <w:r w:rsidRPr="00301989">
        <w:rPr>
          <w:rFonts w:ascii="Times New Roman" w:hAnsi="Times New Roman" w:cs="Times New Roman"/>
        </w:rPr>
        <w:t>Data:_____________________________</w:t>
      </w:r>
    </w:p>
    <w:p w14:paraId="581D0857" w14:textId="77777777" w:rsidR="0000731C" w:rsidRPr="00301989" w:rsidRDefault="0000731C" w:rsidP="0000731C">
      <w:pPr>
        <w:jc w:val="both"/>
        <w:rPr>
          <w:rFonts w:ascii="Times New Roman" w:hAnsi="Times New Roman" w:cs="Times New Roman"/>
          <w:sz w:val="28"/>
          <w:szCs w:val="28"/>
        </w:rPr>
      </w:pPr>
    </w:p>
    <w:p w14:paraId="6CD5E179" w14:textId="571BAA1B" w:rsidR="00437FA8" w:rsidRPr="00301989" w:rsidRDefault="00437FA8">
      <w:pPr>
        <w:widowControl/>
        <w:spacing w:after="160" w:line="259" w:lineRule="auto"/>
        <w:rPr>
          <w:rFonts w:ascii="Times New Roman" w:hAnsi="Times New Roman" w:cs="Times New Roman"/>
          <w:sz w:val="28"/>
          <w:szCs w:val="28"/>
        </w:rPr>
      </w:pPr>
      <w:r w:rsidRPr="00301989">
        <w:rPr>
          <w:rFonts w:ascii="Times New Roman" w:hAnsi="Times New Roman" w:cs="Times New Roman"/>
          <w:sz w:val="28"/>
          <w:szCs w:val="28"/>
        </w:rPr>
        <w:br w:type="page"/>
      </w:r>
    </w:p>
    <w:p w14:paraId="6325344E" w14:textId="77777777" w:rsidR="0000731C" w:rsidRPr="00301989" w:rsidRDefault="0000731C" w:rsidP="0000731C">
      <w:pPr>
        <w:jc w:val="right"/>
        <w:rPr>
          <w:rFonts w:ascii="Times New Roman" w:hAnsi="Times New Roman" w:cs="Times New Roman"/>
        </w:rPr>
      </w:pPr>
      <w:r w:rsidRPr="00301989">
        <w:rPr>
          <w:rFonts w:ascii="Times New Roman" w:hAnsi="Times New Roman" w:cs="Times New Roman"/>
        </w:rPr>
        <w:lastRenderedPageBreak/>
        <w:t>Anexa 3</w:t>
      </w:r>
    </w:p>
    <w:p w14:paraId="5CC2A336" w14:textId="77777777" w:rsidR="0000731C" w:rsidRPr="00301989" w:rsidRDefault="0000731C" w:rsidP="0000731C">
      <w:pPr>
        <w:jc w:val="center"/>
        <w:rPr>
          <w:rFonts w:ascii="Times New Roman" w:hAnsi="Times New Roman" w:cs="Times New Roman"/>
          <w:b/>
          <w:sz w:val="28"/>
          <w:szCs w:val="28"/>
        </w:rPr>
      </w:pPr>
      <w:r w:rsidRPr="00301989">
        <w:rPr>
          <w:rFonts w:ascii="Times New Roman" w:hAnsi="Times New Roman" w:cs="Times New Roman"/>
          <w:b/>
          <w:sz w:val="28"/>
          <w:szCs w:val="28"/>
        </w:rPr>
        <w:t>FIȘA DE EVALUARE INTEGRATĂ</w:t>
      </w:r>
    </w:p>
    <w:p w14:paraId="31FC2B28" w14:textId="77777777" w:rsidR="0000731C" w:rsidRPr="00301989" w:rsidRDefault="0000731C" w:rsidP="0000731C">
      <w:pPr>
        <w:jc w:val="center"/>
        <w:rPr>
          <w:rFonts w:ascii="Times New Roman" w:hAnsi="Times New Roman" w:cs="Times New Roman"/>
          <w:b/>
          <w:sz w:val="28"/>
          <w:szCs w:val="28"/>
        </w:rPr>
      </w:pPr>
    </w:p>
    <w:p w14:paraId="32105D85" w14:textId="77777777" w:rsidR="0000731C" w:rsidRPr="00301989" w:rsidRDefault="0000731C" w:rsidP="0000731C">
      <w:pPr>
        <w:jc w:val="both"/>
        <w:rPr>
          <w:rFonts w:ascii="Times New Roman" w:hAnsi="Times New Roman" w:cs="Times New Roman"/>
          <w:sz w:val="28"/>
          <w:szCs w:val="28"/>
        </w:rPr>
      </w:pPr>
      <w:r w:rsidRPr="00301989">
        <w:rPr>
          <w:rFonts w:ascii="Times New Roman" w:hAnsi="Times New Roman" w:cs="Times New Roman"/>
          <w:sz w:val="28"/>
          <w:szCs w:val="28"/>
        </w:rPr>
        <w:t>Numele, prenumele candidatului ______________________________________</w:t>
      </w:r>
    </w:p>
    <w:p w14:paraId="38E095CD" w14:textId="77777777" w:rsidR="0000731C" w:rsidRPr="00301989" w:rsidRDefault="0000731C" w:rsidP="0000731C">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00731C" w:rsidRPr="000F6796" w14:paraId="23792F0D" w14:textId="77777777" w:rsidTr="0000731C">
        <w:tc>
          <w:tcPr>
            <w:tcW w:w="2265" w:type="dxa"/>
            <w:tcBorders>
              <w:top w:val="single" w:sz="4" w:space="0" w:color="auto"/>
              <w:left w:val="single" w:sz="4" w:space="0" w:color="auto"/>
              <w:bottom w:val="single" w:sz="4" w:space="0" w:color="auto"/>
              <w:right w:val="single" w:sz="4" w:space="0" w:color="auto"/>
            </w:tcBorders>
            <w:hideMark/>
          </w:tcPr>
          <w:p w14:paraId="346ABDF4" w14:textId="33ADF75A" w:rsidR="0000731C" w:rsidRPr="000F6796" w:rsidRDefault="0000731C" w:rsidP="0096288B">
            <w:pPr>
              <w:jc w:val="both"/>
              <w:rPr>
                <w:rFonts w:ascii="Times New Roman" w:eastAsia="Calibri" w:hAnsi="Times New Roman" w:cs="Times New Roman"/>
              </w:rPr>
            </w:pPr>
            <w:r w:rsidRPr="000F6796">
              <w:rPr>
                <w:rFonts w:ascii="Times New Roman" w:eastAsia="Calibri" w:hAnsi="Times New Roman" w:cs="Times New Roman"/>
                <w:b/>
              </w:rPr>
              <w:t>Membrii</w:t>
            </w:r>
            <w:r w:rsidR="0096288B" w:rsidRPr="000F6796">
              <w:rPr>
                <w:rFonts w:ascii="Times New Roman" w:eastAsia="Calibri" w:hAnsi="Times New Roman" w:cs="Times New Roman"/>
                <w:b/>
              </w:rPr>
              <w:t xml:space="preserve"> </w:t>
            </w:r>
            <w:r w:rsidRPr="000F6796">
              <w:rPr>
                <w:rFonts w:ascii="Times New Roman" w:eastAsia="Calibri" w:hAnsi="Times New Roman" w:cs="Times New Roman"/>
                <w:b/>
              </w:rPr>
              <w:t>Comisiei de</w:t>
            </w:r>
            <w:r w:rsidR="0096288B" w:rsidRPr="000F6796">
              <w:rPr>
                <w:rFonts w:ascii="Times New Roman" w:eastAsia="Calibri" w:hAnsi="Times New Roman" w:cs="Times New Roman"/>
                <w:b/>
              </w:rPr>
              <w:t xml:space="preserve"> </w:t>
            </w:r>
            <w:r w:rsidRPr="000F6796">
              <w:rPr>
                <w:rFonts w:ascii="Times New Roman" w:eastAsia="Calibri" w:hAnsi="Times New Roman" w:cs="Times New Roman"/>
                <w:b/>
              </w:rPr>
              <w:t>concurs</w:t>
            </w:r>
          </w:p>
        </w:tc>
        <w:tc>
          <w:tcPr>
            <w:tcW w:w="2265" w:type="dxa"/>
            <w:tcBorders>
              <w:top w:val="single" w:sz="4" w:space="0" w:color="auto"/>
              <w:left w:val="single" w:sz="4" w:space="0" w:color="auto"/>
              <w:bottom w:val="single" w:sz="4" w:space="0" w:color="auto"/>
              <w:right w:val="single" w:sz="4" w:space="0" w:color="auto"/>
            </w:tcBorders>
            <w:hideMark/>
          </w:tcPr>
          <w:p w14:paraId="48803EBA" w14:textId="2747FA0B" w:rsidR="0000731C" w:rsidRPr="000F6796" w:rsidRDefault="0000731C" w:rsidP="0096288B">
            <w:pPr>
              <w:jc w:val="both"/>
              <w:rPr>
                <w:rFonts w:ascii="Times New Roman" w:eastAsia="Calibri" w:hAnsi="Times New Roman" w:cs="Times New Roman"/>
              </w:rPr>
            </w:pPr>
            <w:r w:rsidRPr="000F6796">
              <w:rPr>
                <w:rFonts w:ascii="Times New Roman" w:eastAsia="Calibri" w:hAnsi="Times New Roman" w:cs="Times New Roman"/>
                <w:b/>
              </w:rPr>
              <w:t>Nume și</w:t>
            </w:r>
            <w:r w:rsidR="0096288B" w:rsidRPr="000F6796">
              <w:rPr>
                <w:rFonts w:ascii="Times New Roman" w:eastAsia="Calibri" w:hAnsi="Times New Roman" w:cs="Times New Roman"/>
                <w:b/>
              </w:rPr>
              <w:t xml:space="preserve"> </w:t>
            </w:r>
            <w:r w:rsidRPr="000F6796">
              <w:rPr>
                <w:rFonts w:ascii="Times New Roman" w:eastAsia="Calibri" w:hAnsi="Times New Roman" w:cs="Times New Roman"/>
                <w:b/>
              </w:rPr>
              <w:t>prenume</w:t>
            </w:r>
            <w:r w:rsidR="0096288B" w:rsidRPr="000F6796">
              <w:rPr>
                <w:rFonts w:ascii="Times New Roman" w:eastAsia="Calibri" w:hAnsi="Times New Roman" w:cs="Times New Roman"/>
                <w:b/>
              </w:rPr>
              <w:t xml:space="preserve"> </w:t>
            </w:r>
            <w:r w:rsidRPr="000F6796">
              <w:rPr>
                <w:rFonts w:ascii="Times New Roman" w:eastAsia="Calibri" w:hAnsi="Times New Roman" w:cs="Times New Roman"/>
                <w:b/>
              </w:rPr>
              <w:t>membri</w:t>
            </w:r>
          </w:p>
        </w:tc>
        <w:tc>
          <w:tcPr>
            <w:tcW w:w="2266" w:type="dxa"/>
            <w:tcBorders>
              <w:top w:val="single" w:sz="4" w:space="0" w:color="auto"/>
              <w:left w:val="single" w:sz="4" w:space="0" w:color="auto"/>
              <w:bottom w:val="single" w:sz="4" w:space="0" w:color="auto"/>
              <w:right w:val="single" w:sz="4" w:space="0" w:color="auto"/>
            </w:tcBorders>
            <w:hideMark/>
          </w:tcPr>
          <w:p w14:paraId="6327760B" w14:textId="142195CB" w:rsidR="0000731C" w:rsidRPr="000F6796" w:rsidRDefault="0000731C" w:rsidP="0096288B">
            <w:pPr>
              <w:jc w:val="both"/>
              <w:rPr>
                <w:rFonts w:ascii="Times New Roman" w:eastAsia="Calibri" w:hAnsi="Times New Roman" w:cs="Times New Roman"/>
              </w:rPr>
            </w:pPr>
            <w:r w:rsidRPr="000F6796">
              <w:rPr>
                <w:rFonts w:ascii="Times New Roman" w:eastAsia="Calibri" w:hAnsi="Times New Roman" w:cs="Times New Roman"/>
                <w:b/>
              </w:rPr>
              <w:t>Punctaj</w:t>
            </w:r>
            <w:r w:rsidR="0096288B" w:rsidRPr="000F6796">
              <w:rPr>
                <w:rFonts w:ascii="Times New Roman" w:eastAsia="Calibri" w:hAnsi="Times New Roman" w:cs="Times New Roman"/>
                <w:b/>
              </w:rPr>
              <w:t xml:space="preserve"> </w:t>
            </w:r>
            <w:r w:rsidRPr="000F6796">
              <w:rPr>
                <w:rFonts w:ascii="Times New Roman" w:eastAsia="Calibri" w:hAnsi="Times New Roman" w:cs="Times New Roman"/>
                <w:b/>
              </w:rPr>
              <w:t>individual</w:t>
            </w:r>
          </w:p>
        </w:tc>
        <w:tc>
          <w:tcPr>
            <w:tcW w:w="2266" w:type="dxa"/>
            <w:tcBorders>
              <w:top w:val="single" w:sz="4" w:space="0" w:color="auto"/>
              <w:left w:val="single" w:sz="4" w:space="0" w:color="auto"/>
              <w:bottom w:val="single" w:sz="4" w:space="0" w:color="auto"/>
              <w:right w:val="single" w:sz="4" w:space="0" w:color="auto"/>
            </w:tcBorders>
            <w:hideMark/>
          </w:tcPr>
          <w:p w14:paraId="2362E1B2" w14:textId="06E62305" w:rsidR="0000731C" w:rsidRPr="000F6796" w:rsidRDefault="0000731C" w:rsidP="000F6796">
            <w:pPr>
              <w:jc w:val="both"/>
              <w:rPr>
                <w:rFonts w:ascii="Times New Roman" w:eastAsia="Calibri" w:hAnsi="Times New Roman" w:cs="Times New Roman"/>
              </w:rPr>
            </w:pPr>
            <w:r w:rsidRPr="000F6796">
              <w:rPr>
                <w:rFonts w:ascii="Times New Roman" w:eastAsia="Calibri" w:hAnsi="Times New Roman" w:cs="Times New Roman"/>
                <w:b/>
              </w:rPr>
              <w:t>Semnătura</w:t>
            </w:r>
            <w:r w:rsidR="000F6796" w:rsidRPr="000F6796">
              <w:rPr>
                <w:rFonts w:ascii="Times New Roman" w:eastAsia="Calibri" w:hAnsi="Times New Roman" w:cs="Times New Roman"/>
                <w:b/>
              </w:rPr>
              <w:t xml:space="preserve"> </w:t>
            </w:r>
            <w:r w:rsidRPr="000F6796">
              <w:rPr>
                <w:rFonts w:ascii="Times New Roman" w:eastAsia="Calibri" w:hAnsi="Times New Roman" w:cs="Times New Roman"/>
                <w:b/>
              </w:rPr>
              <w:t>membrului</w:t>
            </w:r>
            <w:r w:rsidR="000F6796" w:rsidRPr="000F6796">
              <w:rPr>
                <w:rFonts w:ascii="Times New Roman" w:eastAsia="Calibri" w:hAnsi="Times New Roman" w:cs="Times New Roman"/>
                <w:b/>
              </w:rPr>
              <w:t xml:space="preserve"> </w:t>
            </w:r>
            <w:r w:rsidRPr="000F6796">
              <w:rPr>
                <w:rFonts w:ascii="Times New Roman" w:eastAsia="Calibri" w:hAnsi="Times New Roman" w:cs="Times New Roman"/>
                <w:b/>
              </w:rPr>
              <w:t>comisiei</w:t>
            </w:r>
          </w:p>
        </w:tc>
      </w:tr>
      <w:tr w:rsidR="0000731C" w:rsidRPr="000F6796" w14:paraId="2FD2E3C3" w14:textId="77777777" w:rsidTr="0000731C">
        <w:tc>
          <w:tcPr>
            <w:tcW w:w="2265" w:type="dxa"/>
            <w:tcBorders>
              <w:top w:val="single" w:sz="4" w:space="0" w:color="auto"/>
              <w:left w:val="single" w:sz="4" w:space="0" w:color="auto"/>
              <w:bottom w:val="single" w:sz="4" w:space="0" w:color="auto"/>
              <w:right w:val="single" w:sz="4" w:space="0" w:color="auto"/>
            </w:tcBorders>
            <w:hideMark/>
          </w:tcPr>
          <w:p w14:paraId="7B0EC0D6" w14:textId="77777777" w:rsidR="0000731C" w:rsidRPr="000F6796" w:rsidRDefault="0000731C">
            <w:pPr>
              <w:tabs>
                <w:tab w:val="right" w:pos="2049"/>
              </w:tabs>
              <w:jc w:val="both"/>
              <w:rPr>
                <w:rFonts w:ascii="Times New Roman" w:eastAsia="Calibri" w:hAnsi="Times New Roman" w:cs="Times New Roman"/>
              </w:rPr>
            </w:pPr>
            <w:r w:rsidRPr="000F6796">
              <w:rPr>
                <w:rFonts w:ascii="Times New Roman" w:eastAsia="Calibri" w:hAnsi="Times New Roman" w:cs="Times New Roman"/>
              </w:rPr>
              <w:t>Președinte</w:t>
            </w:r>
            <w:r w:rsidRPr="000F6796">
              <w:rPr>
                <w:rFonts w:ascii="Times New Roman" w:eastAsia="Calibri" w:hAnsi="Times New Roman" w:cs="Times New Roman"/>
              </w:rPr>
              <w:tab/>
            </w:r>
          </w:p>
        </w:tc>
        <w:tc>
          <w:tcPr>
            <w:tcW w:w="2265" w:type="dxa"/>
            <w:tcBorders>
              <w:top w:val="single" w:sz="4" w:space="0" w:color="auto"/>
              <w:left w:val="single" w:sz="4" w:space="0" w:color="auto"/>
              <w:bottom w:val="single" w:sz="4" w:space="0" w:color="auto"/>
              <w:right w:val="single" w:sz="4" w:space="0" w:color="auto"/>
            </w:tcBorders>
          </w:tcPr>
          <w:p w14:paraId="0008DE03"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6F39CDC3"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1797A648" w14:textId="77777777" w:rsidR="0000731C" w:rsidRPr="000F6796" w:rsidRDefault="0000731C">
            <w:pPr>
              <w:jc w:val="both"/>
              <w:rPr>
                <w:rFonts w:ascii="Times New Roman" w:eastAsia="Calibri" w:hAnsi="Times New Roman" w:cs="Times New Roman"/>
              </w:rPr>
            </w:pPr>
          </w:p>
        </w:tc>
      </w:tr>
      <w:tr w:rsidR="0000731C" w:rsidRPr="000F6796" w14:paraId="0BC999DC" w14:textId="77777777" w:rsidTr="001E6E2F">
        <w:tc>
          <w:tcPr>
            <w:tcW w:w="2265" w:type="dxa"/>
            <w:tcBorders>
              <w:top w:val="single" w:sz="4" w:space="0" w:color="auto"/>
              <w:left w:val="single" w:sz="4" w:space="0" w:color="auto"/>
              <w:bottom w:val="single" w:sz="4" w:space="0" w:color="auto"/>
              <w:right w:val="single" w:sz="4" w:space="0" w:color="auto"/>
            </w:tcBorders>
          </w:tcPr>
          <w:p w14:paraId="48786DE1" w14:textId="6602E030" w:rsidR="0000731C" w:rsidRPr="000F6796" w:rsidRDefault="0000731C">
            <w:pPr>
              <w:jc w:val="both"/>
              <w:rPr>
                <w:rFonts w:ascii="Times New Roman" w:eastAsia="Calibri"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14:paraId="4F1C39DD"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08E4A70F"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46E9A0C6" w14:textId="77777777" w:rsidR="0000731C" w:rsidRPr="000F6796" w:rsidRDefault="0000731C">
            <w:pPr>
              <w:jc w:val="both"/>
              <w:rPr>
                <w:rFonts w:ascii="Times New Roman" w:eastAsia="Calibri" w:hAnsi="Times New Roman" w:cs="Times New Roman"/>
              </w:rPr>
            </w:pPr>
          </w:p>
        </w:tc>
      </w:tr>
      <w:tr w:rsidR="0000731C" w:rsidRPr="000F6796" w14:paraId="162C6A35" w14:textId="77777777" w:rsidTr="0000731C">
        <w:tc>
          <w:tcPr>
            <w:tcW w:w="2265" w:type="dxa"/>
            <w:tcBorders>
              <w:top w:val="single" w:sz="4" w:space="0" w:color="auto"/>
              <w:left w:val="single" w:sz="4" w:space="0" w:color="auto"/>
              <w:bottom w:val="single" w:sz="4" w:space="0" w:color="auto"/>
              <w:right w:val="single" w:sz="4" w:space="0" w:color="auto"/>
            </w:tcBorders>
            <w:hideMark/>
          </w:tcPr>
          <w:p w14:paraId="50203CCD" w14:textId="77777777" w:rsidR="0000731C" w:rsidRPr="000F6796" w:rsidRDefault="0000731C">
            <w:pPr>
              <w:jc w:val="both"/>
              <w:rPr>
                <w:rFonts w:ascii="Times New Roman" w:eastAsia="Calibri" w:hAnsi="Times New Roman" w:cs="Times New Roman"/>
              </w:rPr>
            </w:pPr>
            <w:r w:rsidRPr="000F6796">
              <w:rPr>
                <w:rFonts w:ascii="Times New Roman" w:eastAsia="Calibri" w:hAnsi="Times New Roman" w:cs="Times New Roman"/>
              </w:rPr>
              <w:t>Membru 1</w:t>
            </w:r>
          </w:p>
        </w:tc>
        <w:tc>
          <w:tcPr>
            <w:tcW w:w="2265" w:type="dxa"/>
            <w:tcBorders>
              <w:top w:val="single" w:sz="4" w:space="0" w:color="auto"/>
              <w:left w:val="single" w:sz="4" w:space="0" w:color="auto"/>
              <w:bottom w:val="single" w:sz="4" w:space="0" w:color="auto"/>
              <w:right w:val="single" w:sz="4" w:space="0" w:color="auto"/>
            </w:tcBorders>
          </w:tcPr>
          <w:p w14:paraId="7FC960EE"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6B989035"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56E123EF" w14:textId="77777777" w:rsidR="0000731C" w:rsidRPr="000F6796" w:rsidRDefault="0000731C">
            <w:pPr>
              <w:jc w:val="both"/>
              <w:rPr>
                <w:rFonts w:ascii="Times New Roman" w:eastAsia="Calibri" w:hAnsi="Times New Roman" w:cs="Times New Roman"/>
              </w:rPr>
            </w:pPr>
          </w:p>
        </w:tc>
      </w:tr>
      <w:tr w:rsidR="0000731C" w:rsidRPr="000F6796" w14:paraId="454102B9" w14:textId="77777777" w:rsidTr="0000731C">
        <w:tc>
          <w:tcPr>
            <w:tcW w:w="2265" w:type="dxa"/>
            <w:tcBorders>
              <w:top w:val="single" w:sz="4" w:space="0" w:color="auto"/>
              <w:left w:val="single" w:sz="4" w:space="0" w:color="auto"/>
              <w:bottom w:val="single" w:sz="4" w:space="0" w:color="auto"/>
              <w:right w:val="single" w:sz="4" w:space="0" w:color="auto"/>
            </w:tcBorders>
            <w:hideMark/>
          </w:tcPr>
          <w:p w14:paraId="40F339B0" w14:textId="77777777" w:rsidR="0000731C" w:rsidRPr="000F6796" w:rsidRDefault="0000731C">
            <w:pPr>
              <w:jc w:val="both"/>
              <w:rPr>
                <w:rFonts w:ascii="Times New Roman" w:eastAsia="Calibri" w:hAnsi="Times New Roman" w:cs="Times New Roman"/>
              </w:rPr>
            </w:pPr>
            <w:r w:rsidRPr="000F6796">
              <w:rPr>
                <w:rFonts w:ascii="Times New Roman" w:eastAsia="Calibri" w:hAnsi="Times New Roman" w:cs="Times New Roman"/>
              </w:rPr>
              <w:t>Membru 2</w:t>
            </w:r>
          </w:p>
        </w:tc>
        <w:tc>
          <w:tcPr>
            <w:tcW w:w="2265" w:type="dxa"/>
            <w:tcBorders>
              <w:top w:val="single" w:sz="4" w:space="0" w:color="auto"/>
              <w:left w:val="single" w:sz="4" w:space="0" w:color="auto"/>
              <w:bottom w:val="single" w:sz="4" w:space="0" w:color="auto"/>
              <w:right w:val="single" w:sz="4" w:space="0" w:color="auto"/>
            </w:tcBorders>
          </w:tcPr>
          <w:p w14:paraId="4DF8E4E3"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6071AB09"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03BB588E" w14:textId="77777777" w:rsidR="0000731C" w:rsidRPr="000F6796" w:rsidRDefault="0000731C">
            <w:pPr>
              <w:jc w:val="both"/>
              <w:rPr>
                <w:rFonts w:ascii="Times New Roman" w:eastAsia="Calibri" w:hAnsi="Times New Roman" w:cs="Times New Roman"/>
              </w:rPr>
            </w:pPr>
          </w:p>
        </w:tc>
      </w:tr>
      <w:tr w:rsidR="0000731C" w:rsidRPr="000F6796" w14:paraId="0D595A44" w14:textId="77777777" w:rsidTr="0000731C">
        <w:tc>
          <w:tcPr>
            <w:tcW w:w="2265" w:type="dxa"/>
            <w:tcBorders>
              <w:top w:val="single" w:sz="4" w:space="0" w:color="auto"/>
              <w:left w:val="single" w:sz="4" w:space="0" w:color="auto"/>
              <w:bottom w:val="single" w:sz="4" w:space="0" w:color="auto"/>
              <w:right w:val="single" w:sz="4" w:space="0" w:color="auto"/>
            </w:tcBorders>
            <w:hideMark/>
          </w:tcPr>
          <w:p w14:paraId="6A124374" w14:textId="77777777" w:rsidR="0000731C" w:rsidRPr="000F6796" w:rsidRDefault="0000731C">
            <w:pPr>
              <w:jc w:val="both"/>
              <w:rPr>
                <w:rFonts w:ascii="Times New Roman" w:eastAsia="Calibri" w:hAnsi="Times New Roman" w:cs="Times New Roman"/>
              </w:rPr>
            </w:pPr>
            <w:r w:rsidRPr="000F6796">
              <w:rPr>
                <w:rFonts w:ascii="Times New Roman" w:eastAsia="Calibri" w:hAnsi="Times New Roman" w:cs="Times New Roman"/>
              </w:rPr>
              <w:t>Membru 3</w:t>
            </w:r>
          </w:p>
        </w:tc>
        <w:tc>
          <w:tcPr>
            <w:tcW w:w="2265" w:type="dxa"/>
            <w:tcBorders>
              <w:top w:val="single" w:sz="4" w:space="0" w:color="auto"/>
              <w:left w:val="single" w:sz="4" w:space="0" w:color="auto"/>
              <w:bottom w:val="single" w:sz="4" w:space="0" w:color="auto"/>
              <w:right w:val="single" w:sz="4" w:space="0" w:color="auto"/>
            </w:tcBorders>
          </w:tcPr>
          <w:p w14:paraId="59B2A795"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35D3F54B"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1F7602E2" w14:textId="77777777" w:rsidR="0000731C" w:rsidRPr="000F6796" w:rsidRDefault="0000731C">
            <w:pPr>
              <w:jc w:val="both"/>
              <w:rPr>
                <w:rFonts w:ascii="Times New Roman" w:eastAsia="Calibri" w:hAnsi="Times New Roman" w:cs="Times New Roman"/>
              </w:rPr>
            </w:pPr>
          </w:p>
        </w:tc>
      </w:tr>
      <w:tr w:rsidR="0000731C" w:rsidRPr="000F6796" w14:paraId="2D6AD6AF" w14:textId="77777777" w:rsidTr="0000731C">
        <w:tc>
          <w:tcPr>
            <w:tcW w:w="2265" w:type="dxa"/>
            <w:tcBorders>
              <w:top w:val="single" w:sz="4" w:space="0" w:color="auto"/>
              <w:left w:val="single" w:sz="4" w:space="0" w:color="auto"/>
              <w:bottom w:val="single" w:sz="4" w:space="0" w:color="auto"/>
              <w:right w:val="single" w:sz="4" w:space="0" w:color="auto"/>
            </w:tcBorders>
            <w:hideMark/>
          </w:tcPr>
          <w:p w14:paraId="37E8A517" w14:textId="77777777" w:rsidR="0000731C" w:rsidRPr="000F6796" w:rsidRDefault="0000731C">
            <w:pPr>
              <w:jc w:val="both"/>
              <w:rPr>
                <w:rFonts w:ascii="Times New Roman" w:eastAsia="Calibri" w:hAnsi="Times New Roman" w:cs="Times New Roman"/>
              </w:rPr>
            </w:pPr>
            <w:r w:rsidRPr="000F6796">
              <w:rPr>
                <w:rFonts w:ascii="Times New Roman" w:eastAsia="Calibri" w:hAnsi="Times New Roman" w:cs="Times New Roman"/>
              </w:rPr>
              <w:t>Membru 4</w:t>
            </w:r>
          </w:p>
        </w:tc>
        <w:tc>
          <w:tcPr>
            <w:tcW w:w="2265" w:type="dxa"/>
            <w:tcBorders>
              <w:top w:val="single" w:sz="4" w:space="0" w:color="auto"/>
              <w:left w:val="single" w:sz="4" w:space="0" w:color="auto"/>
              <w:bottom w:val="single" w:sz="4" w:space="0" w:color="auto"/>
              <w:right w:val="single" w:sz="4" w:space="0" w:color="auto"/>
            </w:tcBorders>
          </w:tcPr>
          <w:p w14:paraId="73123AA5"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1D60BD3C"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234872DA" w14:textId="77777777" w:rsidR="0000731C" w:rsidRPr="000F6796" w:rsidRDefault="0000731C">
            <w:pPr>
              <w:jc w:val="both"/>
              <w:rPr>
                <w:rFonts w:ascii="Times New Roman" w:eastAsia="Calibri" w:hAnsi="Times New Roman" w:cs="Times New Roman"/>
              </w:rPr>
            </w:pPr>
          </w:p>
        </w:tc>
      </w:tr>
      <w:tr w:rsidR="000F691A" w:rsidRPr="000F6796" w14:paraId="13C0F13B" w14:textId="77777777" w:rsidTr="00C2777F">
        <w:tc>
          <w:tcPr>
            <w:tcW w:w="9062" w:type="dxa"/>
            <w:gridSpan w:val="4"/>
            <w:tcBorders>
              <w:top w:val="single" w:sz="4" w:space="0" w:color="auto"/>
              <w:left w:val="single" w:sz="4" w:space="0" w:color="auto"/>
              <w:bottom w:val="single" w:sz="4" w:space="0" w:color="auto"/>
              <w:right w:val="single" w:sz="4" w:space="0" w:color="auto"/>
            </w:tcBorders>
          </w:tcPr>
          <w:p w14:paraId="738D6DF9" w14:textId="056F13AB" w:rsidR="000F691A" w:rsidRPr="000F6796" w:rsidRDefault="000F691A">
            <w:pPr>
              <w:jc w:val="both"/>
              <w:rPr>
                <w:rFonts w:ascii="Times New Roman" w:eastAsia="Calibri" w:hAnsi="Times New Roman" w:cs="Times New Roman"/>
              </w:rPr>
            </w:pPr>
            <w:r w:rsidRPr="000F6796">
              <w:rPr>
                <w:rFonts w:ascii="Times New Roman" w:eastAsia="Calibri" w:hAnsi="Times New Roman" w:cs="Times New Roman"/>
              </w:rPr>
              <w:t>Punctaj total mediu= suma punctajelor individuale/5</w:t>
            </w:r>
          </w:p>
        </w:tc>
      </w:tr>
      <w:tr w:rsidR="0000731C" w:rsidRPr="000F6796" w14:paraId="4833CB9D" w14:textId="77777777" w:rsidTr="001E6E2F">
        <w:tc>
          <w:tcPr>
            <w:tcW w:w="2265" w:type="dxa"/>
            <w:tcBorders>
              <w:top w:val="single" w:sz="4" w:space="0" w:color="auto"/>
              <w:left w:val="single" w:sz="4" w:space="0" w:color="auto"/>
              <w:bottom w:val="single" w:sz="4" w:space="0" w:color="auto"/>
              <w:right w:val="single" w:sz="4" w:space="0" w:color="auto"/>
            </w:tcBorders>
          </w:tcPr>
          <w:p w14:paraId="76BAC7F8" w14:textId="4B2A25C2" w:rsidR="0000731C" w:rsidRPr="000F6796" w:rsidRDefault="0000731C">
            <w:pPr>
              <w:jc w:val="both"/>
              <w:rPr>
                <w:rFonts w:ascii="Times New Roman" w:eastAsia="Calibri"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14:paraId="76967179"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048C1CE1"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0E3CA933" w14:textId="77777777" w:rsidR="0000731C" w:rsidRPr="000F6796" w:rsidRDefault="0000731C">
            <w:pPr>
              <w:jc w:val="both"/>
              <w:rPr>
                <w:rFonts w:ascii="Times New Roman" w:eastAsia="Calibri" w:hAnsi="Times New Roman" w:cs="Times New Roman"/>
              </w:rPr>
            </w:pPr>
          </w:p>
        </w:tc>
      </w:tr>
      <w:tr w:rsidR="0000731C" w:rsidRPr="000F6796" w14:paraId="11A1A1B1" w14:textId="77777777" w:rsidTr="001E6E2F">
        <w:tc>
          <w:tcPr>
            <w:tcW w:w="2265" w:type="dxa"/>
            <w:tcBorders>
              <w:top w:val="single" w:sz="4" w:space="0" w:color="auto"/>
              <w:left w:val="single" w:sz="4" w:space="0" w:color="auto"/>
              <w:bottom w:val="single" w:sz="4" w:space="0" w:color="auto"/>
              <w:right w:val="single" w:sz="4" w:space="0" w:color="auto"/>
            </w:tcBorders>
          </w:tcPr>
          <w:p w14:paraId="061727D2" w14:textId="32DC008C" w:rsidR="0000731C" w:rsidRPr="000F6796" w:rsidRDefault="0000731C">
            <w:pPr>
              <w:jc w:val="both"/>
              <w:rPr>
                <w:rFonts w:ascii="Times New Roman" w:eastAsia="Calibri"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14:paraId="415F5857"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01CCCC2A"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28C11078" w14:textId="77777777" w:rsidR="0000731C" w:rsidRPr="000F6796" w:rsidRDefault="0000731C">
            <w:pPr>
              <w:jc w:val="both"/>
              <w:rPr>
                <w:rFonts w:ascii="Times New Roman" w:eastAsia="Calibri" w:hAnsi="Times New Roman" w:cs="Times New Roman"/>
              </w:rPr>
            </w:pPr>
          </w:p>
        </w:tc>
      </w:tr>
      <w:tr w:rsidR="0000731C" w:rsidRPr="000F6796" w14:paraId="569411E0" w14:textId="77777777" w:rsidTr="001E6E2F">
        <w:tc>
          <w:tcPr>
            <w:tcW w:w="2265" w:type="dxa"/>
            <w:tcBorders>
              <w:top w:val="single" w:sz="4" w:space="0" w:color="auto"/>
              <w:left w:val="single" w:sz="4" w:space="0" w:color="auto"/>
              <w:bottom w:val="single" w:sz="4" w:space="0" w:color="auto"/>
              <w:right w:val="single" w:sz="4" w:space="0" w:color="auto"/>
            </w:tcBorders>
          </w:tcPr>
          <w:p w14:paraId="00C4C278" w14:textId="3D0DD719" w:rsidR="0000731C" w:rsidRPr="000F6796" w:rsidRDefault="0000731C">
            <w:pPr>
              <w:jc w:val="both"/>
              <w:rPr>
                <w:rFonts w:ascii="Times New Roman" w:eastAsia="Calibri"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14:paraId="17652DCB"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1F9A8111" w14:textId="77777777" w:rsidR="0000731C" w:rsidRPr="000F6796" w:rsidRDefault="0000731C">
            <w:pPr>
              <w:jc w:val="both"/>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14:paraId="055630A0" w14:textId="77777777" w:rsidR="0000731C" w:rsidRPr="000F6796" w:rsidRDefault="0000731C">
            <w:pPr>
              <w:jc w:val="both"/>
              <w:rPr>
                <w:rFonts w:ascii="Times New Roman" w:eastAsia="Calibri" w:hAnsi="Times New Roman" w:cs="Times New Roman"/>
              </w:rPr>
            </w:pPr>
          </w:p>
        </w:tc>
      </w:tr>
    </w:tbl>
    <w:p w14:paraId="097E92DC" w14:textId="77777777" w:rsidR="0000731C" w:rsidRPr="00301989" w:rsidRDefault="0000731C" w:rsidP="0000731C">
      <w:pPr>
        <w:jc w:val="both"/>
        <w:rPr>
          <w:rFonts w:ascii="Times New Roman" w:hAnsi="Times New Roman" w:cs="Times New Roman"/>
          <w:sz w:val="28"/>
          <w:szCs w:val="28"/>
        </w:rPr>
      </w:pPr>
    </w:p>
    <w:p w14:paraId="112BEE20" w14:textId="77777777" w:rsidR="00241AAF" w:rsidRDefault="00241AAF">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t>Președinte                                      semnătura</w:t>
      </w:r>
    </w:p>
    <w:p w14:paraId="57D4C0DC" w14:textId="7571E484" w:rsidR="00437FA8" w:rsidRPr="00301989" w:rsidRDefault="00241AAF">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t>Secretar                                          semnătura</w:t>
      </w:r>
    </w:p>
    <w:p w14:paraId="47F1C806" w14:textId="77777777" w:rsidR="0000731C" w:rsidRPr="00301989" w:rsidRDefault="0000731C" w:rsidP="0000731C">
      <w:pPr>
        <w:jc w:val="right"/>
        <w:rPr>
          <w:rFonts w:ascii="Times New Roman" w:hAnsi="Times New Roman" w:cs="Times New Roman"/>
        </w:rPr>
      </w:pPr>
      <w:r w:rsidRPr="00301989">
        <w:rPr>
          <w:rFonts w:ascii="Times New Roman" w:hAnsi="Times New Roman" w:cs="Times New Roman"/>
        </w:rPr>
        <w:t>Anexa 4</w:t>
      </w:r>
    </w:p>
    <w:p w14:paraId="1B344B7F" w14:textId="77777777" w:rsidR="0000731C" w:rsidRPr="00301989" w:rsidRDefault="0000731C" w:rsidP="0000731C">
      <w:pPr>
        <w:jc w:val="center"/>
        <w:rPr>
          <w:rFonts w:ascii="Times New Roman" w:hAnsi="Times New Roman" w:cs="Times New Roman"/>
          <w:b/>
          <w:sz w:val="28"/>
          <w:szCs w:val="28"/>
        </w:rPr>
      </w:pPr>
    </w:p>
    <w:p w14:paraId="40411510" w14:textId="77777777" w:rsidR="0000731C" w:rsidRPr="00301989" w:rsidRDefault="0000731C" w:rsidP="0000731C">
      <w:pPr>
        <w:jc w:val="center"/>
        <w:rPr>
          <w:rFonts w:ascii="Times New Roman" w:hAnsi="Times New Roman" w:cs="Times New Roman"/>
          <w:b/>
          <w:sz w:val="28"/>
          <w:szCs w:val="28"/>
        </w:rPr>
      </w:pPr>
      <w:r w:rsidRPr="00301989">
        <w:rPr>
          <w:rFonts w:ascii="Times New Roman" w:hAnsi="Times New Roman" w:cs="Times New Roman"/>
          <w:b/>
          <w:sz w:val="28"/>
          <w:szCs w:val="28"/>
        </w:rPr>
        <w:t>FIȘA SINTETICĂ</w:t>
      </w:r>
    </w:p>
    <w:p w14:paraId="1BD1DD0F" w14:textId="77777777" w:rsidR="0000731C" w:rsidRPr="00301989" w:rsidRDefault="0000731C" w:rsidP="0000731C">
      <w:pPr>
        <w:jc w:val="center"/>
        <w:rPr>
          <w:rFonts w:ascii="Times New Roman" w:hAnsi="Times New Roman" w:cs="Times New Roman"/>
          <w:b/>
          <w:sz w:val="28"/>
          <w:szCs w:val="28"/>
        </w:rPr>
      </w:pPr>
      <w:r w:rsidRPr="00301989">
        <w:rPr>
          <w:rFonts w:ascii="Times New Roman" w:hAnsi="Times New Roman" w:cs="Times New Roman"/>
          <w:b/>
          <w:sz w:val="28"/>
          <w:szCs w:val="28"/>
        </w:rPr>
        <w:t>A MEDIILOR DE CONCURS ALE CANDIDAȚILOR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00731C" w:rsidRPr="00301989" w14:paraId="3D767397" w14:textId="77777777" w:rsidTr="0000731C">
        <w:tc>
          <w:tcPr>
            <w:tcW w:w="2265" w:type="dxa"/>
            <w:tcBorders>
              <w:top w:val="single" w:sz="4" w:space="0" w:color="auto"/>
              <w:left w:val="single" w:sz="4" w:space="0" w:color="auto"/>
              <w:bottom w:val="single" w:sz="4" w:space="0" w:color="auto"/>
              <w:right w:val="single" w:sz="4" w:space="0" w:color="auto"/>
            </w:tcBorders>
            <w:hideMark/>
          </w:tcPr>
          <w:p w14:paraId="44F9081A" w14:textId="15ADC4D3" w:rsidR="0000731C" w:rsidRPr="0096288B" w:rsidRDefault="0000731C" w:rsidP="0096288B">
            <w:pPr>
              <w:jc w:val="both"/>
              <w:rPr>
                <w:rFonts w:ascii="Times New Roman" w:eastAsia="Calibri" w:hAnsi="Times New Roman" w:cs="Times New Roman"/>
                <w:b/>
              </w:rPr>
            </w:pPr>
            <w:r w:rsidRPr="0096288B">
              <w:rPr>
                <w:rFonts w:ascii="Times New Roman" w:eastAsia="Calibri" w:hAnsi="Times New Roman" w:cs="Times New Roman"/>
                <w:b/>
              </w:rPr>
              <w:t>Numele și</w:t>
            </w:r>
            <w:r w:rsidR="0096288B" w:rsidRPr="0096288B">
              <w:rPr>
                <w:rFonts w:ascii="Times New Roman" w:eastAsia="Calibri" w:hAnsi="Times New Roman" w:cs="Times New Roman"/>
                <w:b/>
              </w:rPr>
              <w:t xml:space="preserve"> </w:t>
            </w:r>
            <w:r w:rsidRPr="0096288B">
              <w:rPr>
                <w:rFonts w:ascii="Times New Roman" w:eastAsia="Calibri" w:hAnsi="Times New Roman" w:cs="Times New Roman"/>
                <w:b/>
              </w:rPr>
              <w:t>prenumele</w:t>
            </w:r>
            <w:r w:rsidR="0096288B" w:rsidRPr="0096288B">
              <w:rPr>
                <w:rFonts w:ascii="Times New Roman" w:eastAsia="Calibri" w:hAnsi="Times New Roman" w:cs="Times New Roman"/>
                <w:b/>
              </w:rPr>
              <w:t xml:space="preserve"> </w:t>
            </w:r>
            <w:r w:rsidRPr="0096288B">
              <w:rPr>
                <w:rFonts w:ascii="Times New Roman" w:eastAsia="Calibri" w:hAnsi="Times New Roman" w:cs="Times New Roman"/>
                <w:b/>
              </w:rPr>
              <w:t>candidatului la</w:t>
            </w:r>
            <w:r w:rsidR="0096288B" w:rsidRPr="0096288B">
              <w:rPr>
                <w:rFonts w:ascii="Times New Roman" w:eastAsia="Calibri" w:hAnsi="Times New Roman" w:cs="Times New Roman"/>
                <w:b/>
              </w:rPr>
              <w:t xml:space="preserve"> </w:t>
            </w:r>
            <w:r w:rsidRPr="0096288B">
              <w:rPr>
                <w:rFonts w:ascii="Times New Roman" w:eastAsia="Calibri" w:hAnsi="Times New Roman" w:cs="Times New Roman"/>
                <w:b/>
              </w:rPr>
              <w:t>concurs</w:t>
            </w:r>
          </w:p>
        </w:tc>
        <w:tc>
          <w:tcPr>
            <w:tcW w:w="2265" w:type="dxa"/>
            <w:tcBorders>
              <w:top w:val="single" w:sz="4" w:space="0" w:color="auto"/>
              <w:left w:val="single" w:sz="4" w:space="0" w:color="auto"/>
              <w:bottom w:val="single" w:sz="4" w:space="0" w:color="auto"/>
              <w:right w:val="single" w:sz="4" w:space="0" w:color="auto"/>
            </w:tcBorders>
            <w:hideMark/>
          </w:tcPr>
          <w:p w14:paraId="660AB7CB" w14:textId="15677914" w:rsidR="0000731C" w:rsidRPr="0096288B" w:rsidRDefault="0000731C" w:rsidP="0096288B">
            <w:pPr>
              <w:jc w:val="both"/>
              <w:rPr>
                <w:rFonts w:ascii="Times New Roman" w:eastAsia="Calibri" w:hAnsi="Times New Roman" w:cs="Times New Roman"/>
                <w:b/>
              </w:rPr>
            </w:pPr>
            <w:r w:rsidRPr="0096288B">
              <w:rPr>
                <w:rFonts w:ascii="Times New Roman" w:eastAsia="Calibri" w:hAnsi="Times New Roman" w:cs="Times New Roman"/>
                <w:b/>
              </w:rPr>
              <w:t>Punctaj final la</w:t>
            </w:r>
            <w:r w:rsidR="0096288B" w:rsidRPr="0096288B">
              <w:rPr>
                <w:rFonts w:ascii="Times New Roman" w:eastAsia="Calibri" w:hAnsi="Times New Roman" w:cs="Times New Roman"/>
                <w:b/>
              </w:rPr>
              <w:t xml:space="preserve"> </w:t>
            </w:r>
            <w:r w:rsidRPr="0096288B">
              <w:rPr>
                <w:rFonts w:ascii="Times New Roman" w:eastAsia="Calibri" w:hAnsi="Times New Roman" w:cs="Times New Roman"/>
                <w:b/>
              </w:rPr>
              <w:t>concurs</w:t>
            </w:r>
          </w:p>
        </w:tc>
        <w:tc>
          <w:tcPr>
            <w:tcW w:w="2266" w:type="dxa"/>
            <w:tcBorders>
              <w:top w:val="single" w:sz="4" w:space="0" w:color="auto"/>
              <w:left w:val="single" w:sz="4" w:space="0" w:color="auto"/>
              <w:bottom w:val="single" w:sz="4" w:space="0" w:color="auto"/>
              <w:right w:val="single" w:sz="4" w:space="0" w:color="auto"/>
            </w:tcBorders>
            <w:hideMark/>
          </w:tcPr>
          <w:p w14:paraId="4F050155" w14:textId="15EC39B8" w:rsidR="0000731C" w:rsidRPr="0096288B" w:rsidRDefault="0000731C" w:rsidP="0096288B">
            <w:pPr>
              <w:jc w:val="both"/>
              <w:rPr>
                <w:rFonts w:ascii="Times New Roman" w:eastAsia="Calibri" w:hAnsi="Times New Roman" w:cs="Times New Roman"/>
                <w:b/>
              </w:rPr>
            </w:pPr>
            <w:r w:rsidRPr="0096288B">
              <w:rPr>
                <w:rFonts w:ascii="Times New Roman" w:eastAsia="Calibri" w:hAnsi="Times New Roman" w:cs="Times New Roman"/>
                <w:b/>
              </w:rPr>
              <w:t>Informații</w:t>
            </w:r>
            <w:r w:rsidR="0096288B" w:rsidRPr="0096288B">
              <w:rPr>
                <w:rFonts w:ascii="Times New Roman" w:eastAsia="Calibri" w:hAnsi="Times New Roman" w:cs="Times New Roman"/>
                <w:b/>
              </w:rPr>
              <w:t xml:space="preserve"> </w:t>
            </w:r>
            <w:r w:rsidRPr="0096288B">
              <w:rPr>
                <w:rFonts w:ascii="Times New Roman" w:eastAsia="Calibri" w:hAnsi="Times New Roman" w:cs="Times New Roman"/>
                <w:b/>
              </w:rPr>
              <w:t>suplimentare în</w:t>
            </w:r>
            <w:r w:rsidR="0096288B" w:rsidRPr="0096288B">
              <w:rPr>
                <w:rFonts w:ascii="Times New Roman" w:eastAsia="Calibri" w:hAnsi="Times New Roman" w:cs="Times New Roman"/>
                <w:b/>
              </w:rPr>
              <w:t xml:space="preserve"> </w:t>
            </w:r>
            <w:r w:rsidRPr="0096288B">
              <w:rPr>
                <w:rFonts w:ascii="Times New Roman" w:eastAsia="Calibri" w:hAnsi="Times New Roman" w:cs="Times New Roman"/>
                <w:b/>
              </w:rPr>
              <w:t>caz de egalitate</w:t>
            </w:r>
            <w:r w:rsidR="0096288B" w:rsidRPr="0096288B">
              <w:rPr>
                <w:rFonts w:ascii="Times New Roman" w:eastAsia="Calibri" w:hAnsi="Times New Roman" w:cs="Times New Roman"/>
                <w:b/>
              </w:rPr>
              <w:t xml:space="preserve"> </w:t>
            </w:r>
            <w:r w:rsidRPr="0096288B">
              <w:rPr>
                <w:rFonts w:ascii="Times New Roman" w:eastAsia="Calibri" w:hAnsi="Times New Roman" w:cs="Times New Roman"/>
                <w:b/>
              </w:rPr>
              <w:t>de puncte</w:t>
            </w:r>
          </w:p>
        </w:tc>
        <w:tc>
          <w:tcPr>
            <w:tcW w:w="2266" w:type="dxa"/>
            <w:tcBorders>
              <w:top w:val="single" w:sz="4" w:space="0" w:color="auto"/>
              <w:left w:val="single" w:sz="4" w:space="0" w:color="auto"/>
              <w:bottom w:val="single" w:sz="4" w:space="0" w:color="auto"/>
              <w:right w:val="single" w:sz="4" w:space="0" w:color="auto"/>
            </w:tcBorders>
            <w:hideMark/>
          </w:tcPr>
          <w:p w14:paraId="0E110195" w14:textId="77777777" w:rsidR="0000731C" w:rsidRPr="0096288B" w:rsidRDefault="0000731C">
            <w:pPr>
              <w:jc w:val="both"/>
              <w:rPr>
                <w:rFonts w:ascii="Times New Roman" w:eastAsia="Calibri" w:hAnsi="Times New Roman" w:cs="Times New Roman"/>
                <w:b/>
              </w:rPr>
            </w:pPr>
            <w:r w:rsidRPr="0096288B">
              <w:rPr>
                <w:rFonts w:ascii="Times New Roman" w:eastAsia="Calibri" w:hAnsi="Times New Roman" w:cs="Times New Roman"/>
                <w:b/>
              </w:rPr>
              <w:t>Note</w:t>
            </w:r>
          </w:p>
        </w:tc>
      </w:tr>
      <w:tr w:rsidR="0000731C" w:rsidRPr="00301989" w14:paraId="021731CB" w14:textId="77777777" w:rsidTr="0000731C">
        <w:tc>
          <w:tcPr>
            <w:tcW w:w="2265" w:type="dxa"/>
            <w:tcBorders>
              <w:top w:val="single" w:sz="4" w:space="0" w:color="auto"/>
              <w:left w:val="single" w:sz="4" w:space="0" w:color="auto"/>
              <w:bottom w:val="single" w:sz="4" w:space="0" w:color="auto"/>
              <w:right w:val="single" w:sz="4" w:space="0" w:color="auto"/>
            </w:tcBorders>
          </w:tcPr>
          <w:p w14:paraId="043D461F"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3DB7B3B5"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4B75F32E"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06FF100B" w14:textId="77777777" w:rsidR="0000731C" w:rsidRPr="00301989" w:rsidRDefault="0000731C">
            <w:pPr>
              <w:jc w:val="both"/>
              <w:rPr>
                <w:rFonts w:ascii="Times New Roman" w:eastAsia="Calibri" w:hAnsi="Times New Roman" w:cs="Times New Roman"/>
                <w:b/>
                <w:sz w:val="28"/>
                <w:szCs w:val="28"/>
              </w:rPr>
            </w:pPr>
          </w:p>
        </w:tc>
      </w:tr>
      <w:tr w:rsidR="0000731C" w:rsidRPr="00301989" w14:paraId="5B483512" w14:textId="77777777" w:rsidTr="0000731C">
        <w:tc>
          <w:tcPr>
            <w:tcW w:w="2265" w:type="dxa"/>
            <w:tcBorders>
              <w:top w:val="single" w:sz="4" w:space="0" w:color="auto"/>
              <w:left w:val="single" w:sz="4" w:space="0" w:color="auto"/>
              <w:bottom w:val="single" w:sz="4" w:space="0" w:color="auto"/>
              <w:right w:val="single" w:sz="4" w:space="0" w:color="auto"/>
            </w:tcBorders>
          </w:tcPr>
          <w:p w14:paraId="4EDDEA46"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32715BBF"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41D97079"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4DBCB3BD" w14:textId="77777777" w:rsidR="0000731C" w:rsidRPr="00301989" w:rsidRDefault="0000731C">
            <w:pPr>
              <w:jc w:val="both"/>
              <w:rPr>
                <w:rFonts w:ascii="Times New Roman" w:eastAsia="Calibri" w:hAnsi="Times New Roman" w:cs="Times New Roman"/>
                <w:b/>
                <w:sz w:val="28"/>
                <w:szCs w:val="28"/>
              </w:rPr>
            </w:pPr>
          </w:p>
        </w:tc>
      </w:tr>
      <w:tr w:rsidR="0000731C" w:rsidRPr="00301989" w14:paraId="32F5F353" w14:textId="77777777" w:rsidTr="0000731C">
        <w:tc>
          <w:tcPr>
            <w:tcW w:w="2265" w:type="dxa"/>
            <w:tcBorders>
              <w:top w:val="single" w:sz="4" w:space="0" w:color="auto"/>
              <w:left w:val="single" w:sz="4" w:space="0" w:color="auto"/>
              <w:bottom w:val="single" w:sz="4" w:space="0" w:color="auto"/>
              <w:right w:val="single" w:sz="4" w:space="0" w:color="auto"/>
            </w:tcBorders>
          </w:tcPr>
          <w:p w14:paraId="7C28E474"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47D12C14"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3E94D182"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6E3644B0" w14:textId="77777777" w:rsidR="0000731C" w:rsidRPr="00301989" w:rsidRDefault="0000731C">
            <w:pPr>
              <w:jc w:val="both"/>
              <w:rPr>
                <w:rFonts w:ascii="Times New Roman" w:eastAsia="Calibri" w:hAnsi="Times New Roman" w:cs="Times New Roman"/>
                <w:b/>
                <w:sz w:val="28"/>
                <w:szCs w:val="28"/>
              </w:rPr>
            </w:pPr>
          </w:p>
        </w:tc>
      </w:tr>
      <w:tr w:rsidR="0000731C" w:rsidRPr="00301989" w14:paraId="3E1968AE" w14:textId="77777777" w:rsidTr="0000731C">
        <w:tc>
          <w:tcPr>
            <w:tcW w:w="2265" w:type="dxa"/>
            <w:tcBorders>
              <w:top w:val="single" w:sz="4" w:space="0" w:color="auto"/>
              <w:left w:val="single" w:sz="4" w:space="0" w:color="auto"/>
              <w:bottom w:val="single" w:sz="4" w:space="0" w:color="auto"/>
              <w:right w:val="single" w:sz="4" w:space="0" w:color="auto"/>
            </w:tcBorders>
          </w:tcPr>
          <w:p w14:paraId="20847379"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144EA4E7"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2818F162"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5FF110AB" w14:textId="77777777" w:rsidR="0000731C" w:rsidRPr="00301989" w:rsidRDefault="0000731C">
            <w:pPr>
              <w:jc w:val="both"/>
              <w:rPr>
                <w:rFonts w:ascii="Times New Roman" w:eastAsia="Calibri" w:hAnsi="Times New Roman" w:cs="Times New Roman"/>
                <w:b/>
                <w:sz w:val="28"/>
                <w:szCs w:val="28"/>
              </w:rPr>
            </w:pPr>
          </w:p>
        </w:tc>
      </w:tr>
      <w:tr w:rsidR="0000731C" w:rsidRPr="00301989" w14:paraId="0A57A748" w14:textId="77777777" w:rsidTr="0000731C">
        <w:tc>
          <w:tcPr>
            <w:tcW w:w="2265" w:type="dxa"/>
            <w:tcBorders>
              <w:top w:val="single" w:sz="4" w:space="0" w:color="auto"/>
              <w:left w:val="single" w:sz="4" w:space="0" w:color="auto"/>
              <w:bottom w:val="single" w:sz="4" w:space="0" w:color="auto"/>
              <w:right w:val="single" w:sz="4" w:space="0" w:color="auto"/>
            </w:tcBorders>
          </w:tcPr>
          <w:p w14:paraId="6FD1BF03"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5C99D431"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146E509E"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671777B1" w14:textId="77777777" w:rsidR="0000731C" w:rsidRPr="00301989" w:rsidRDefault="0000731C">
            <w:pPr>
              <w:jc w:val="both"/>
              <w:rPr>
                <w:rFonts w:ascii="Times New Roman" w:eastAsia="Calibri" w:hAnsi="Times New Roman" w:cs="Times New Roman"/>
                <w:b/>
                <w:sz w:val="28"/>
                <w:szCs w:val="28"/>
              </w:rPr>
            </w:pPr>
          </w:p>
        </w:tc>
      </w:tr>
      <w:tr w:rsidR="0000731C" w:rsidRPr="00301989" w14:paraId="2D935C2D" w14:textId="77777777" w:rsidTr="0000731C">
        <w:tc>
          <w:tcPr>
            <w:tcW w:w="2265" w:type="dxa"/>
            <w:tcBorders>
              <w:top w:val="single" w:sz="4" w:space="0" w:color="auto"/>
              <w:left w:val="single" w:sz="4" w:space="0" w:color="auto"/>
              <w:bottom w:val="single" w:sz="4" w:space="0" w:color="auto"/>
              <w:right w:val="single" w:sz="4" w:space="0" w:color="auto"/>
            </w:tcBorders>
          </w:tcPr>
          <w:p w14:paraId="5FB930CC"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5E91F26D"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200E2427"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598DBCDD" w14:textId="77777777" w:rsidR="0000731C" w:rsidRPr="00301989" w:rsidRDefault="0000731C">
            <w:pPr>
              <w:jc w:val="both"/>
              <w:rPr>
                <w:rFonts w:ascii="Times New Roman" w:eastAsia="Calibri" w:hAnsi="Times New Roman" w:cs="Times New Roman"/>
                <w:b/>
                <w:sz w:val="28"/>
                <w:szCs w:val="28"/>
              </w:rPr>
            </w:pPr>
          </w:p>
        </w:tc>
      </w:tr>
      <w:tr w:rsidR="0000731C" w:rsidRPr="00301989" w14:paraId="6AB36B98" w14:textId="77777777" w:rsidTr="0000731C">
        <w:tc>
          <w:tcPr>
            <w:tcW w:w="2265" w:type="dxa"/>
            <w:tcBorders>
              <w:top w:val="single" w:sz="4" w:space="0" w:color="auto"/>
              <w:left w:val="single" w:sz="4" w:space="0" w:color="auto"/>
              <w:bottom w:val="single" w:sz="4" w:space="0" w:color="auto"/>
              <w:right w:val="single" w:sz="4" w:space="0" w:color="auto"/>
            </w:tcBorders>
          </w:tcPr>
          <w:p w14:paraId="094407C9"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11EB70E8"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10572151"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79A5DA44" w14:textId="77777777" w:rsidR="0000731C" w:rsidRPr="00301989" w:rsidRDefault="0000731C">
            <w:pPr>
              <w:jc w:val="both"/>
              <w:rPr>
                <w:rFonts w:ascii="Times New Roman" w:eastAsia="Calibri" w:hAnsi="Times New Roman" w:cs="Times New Roman"/>
                <w:b/>
                <w:sz w:val="28"/>
                <w:szCs w:val="28"/>
              </w:rPr>
            </w:pPr>
          </w:p>
        </w:tc>
      </w:tr>
      <w:tr w:rsidR="0000731C" w:rsidRPr="00301989" w14:paraId="5ADFF578" w14:textId="77777777" w:rsidTr="0000731C">
        <w:tc>
          <w:tcPr>
            <w:tcW w:w="2265" w:type="dxa"/>
            <w:tcBorders>
              <w:top w:val="single" w:sz="4" w:space="0" w:color="auto"/>
              <w:left w:val="single" w:sz="4" w:space="0" w:color="auto"/>
              <w:bottom w:val="single" w:sz="4" w:space="0" w:color="auto"/>
              <w:right w:val="single" w:sz="4" w:space="0" w:color="auto"/>
            </w:tcBorders>
          </w:tcPr>
          <w:p w14:paraId="0033A108"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57B55837"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63062B8B"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7EC15B7E" w14:textId="77777777" w:rsidR="0000731C" w:rsidRPr="00301989" w:rsidRDefault="0000731C">
            <w:pPr>
              <w:jc w:val="both"/>
              <w:rPr>
                <w:rFonts w:ascii="Times New Roman" w:eastAsia="Calibri" w:hAnsi="Times New Roman" w:cs="Times New Roman"/>
                <w:b/>
                <w:sz w:val="28"/>
                <w:szCs w:val="28"/>
              </w:rPr>
            </w:pPr>
          </w:p>
        </w:tc>
      </w:tr>
      <w:tr w:rsidR="0000731C" w:rsidRPr="00301989" w14:paraId="362A2A35" w14:textId="77777777" w:rsidTr="0000731C">
        <w:tc>
          <w:tcPr>
            <w:tcW w:w="2265" w:type="dxa"/>
            <w:tcBorders>
              <w:top w:val="single" w:sz="4" w:space="0" w:color="auto"/>
              <w:left w:val="single" w:sz="4" w:space="0" w:color="auto"/>
              <w:bottom w:val="single" w:sz="4" w:space="0" w:color="auto"/>
              <w:right w:val="single" w:sz="4" w:space="0" w:color="auto"/>
            </w:tcBorders>
          </w:tcPr>
          <w:p w14:paraId="5CD8F0CE" w14:textId="77777777" w:rsidR="0000731C" w:rsidRPr="00301989" w:rsidRDefault="0000731C">
            <w:pPr>
              <w:jc w:val="both"/>
              <w:rPr>
                <w:rFonts w:ascii="Times New Roman" w:eastAsia="Calibri" w:hAnsi="Times New Roman" w:cs="Times New Roman"/>
                <w:b/>
                <w:sz w:val="28"/>
                <w:szCs w:val="28"/>
              </w:rPr>
            </w:pPr>
          </w:p>
        </w:tc>
        <w:tc>
          <w:tcPr>
            <w:tcW w:w="2265" w:type="dxa"/>
            <w:tcBorders>
              <w:top w:val="single" w:sz="4" w:space="0" w:color="auto"/>
              <w:left w:val="single" w:sz="4" w:space="0" w:color="auto"/>
              <w:bottom w:val="single" w:sz="4" w:space="0" w:color="auto"/>
              <w:right w:val="single" w:sz="4" w:space="0" w:color="auto"/>
            </w:tcBorders>
          </w:tcPr>
          <w:p w14:paraId="099B047A"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1B07768B" w14:textId="77777777" w:rsidR="0000731C" w:rsidRPr="00301989" w:rsidRDefault="0000731C">
            <w:pPr>
              <w:jc w:val="both"/>
              <w:rPr>
                <w:rFonts w:ascii="Times New Roman" w:eastAsia="Calibri" w:hAnsi="Times New Roman" w:cs="Times New Roman"/>
                <w:b/>
                <w:sz w:val="28"/>
                <w:szCs w:val="28"/>
              </w:rPr>
            </w:pPr>
          </w:p>
        </w:tc>
        <w:tc>
          <w:tcPr>
            <w:tcW w:w="2266" w:type="dxa"/>
            <w:tcBorders>
              <w:top w:val="single" w:sz="4" w:space="0" w:color="auto"/>
              <w:left w:val="single" w:sz="4" w:space="0" w:color="auto"/>
              <w:bottom w:val="single" w:sz="4" w:space="0" w:color="auto"/>
              <w:right w:val="single" w:sz="4" w:space="0" w:color="auto"/>
            </w:tcBorders>
          </w:tcPr>
          <w:p w14:paraId="085B6B25" w14:textId="77777777" w:rsidR="0000731C" w:rsidRPr="00301989" w:rsidRDefault="0000731C">
            <w:pPr>
              <w:jc w:val="both"/>
              <w:rPr>
                <w:rFonts w:ascii="Times New Roman" w:eastAsia="Calibri" w:hAnsi="Times New Roman" w:cs="Times New Roman"/>
                <w:b/>
                <w:sz w:val="28"/>
                <w:szCs w:val="28"/>
              </w:rPr>
            </w:pPr>
          </w:p>
        </w:tc>
      </w:tr>
    </w:tbl>
    <w:p w14:paraId="6016416A" w14:textId="77777777" w:rsidR="00DF0FE8" w:rsidRPr="00301989" w:rsidRDefault="00DF0FE8"/>
    <w:sectPr w:rsidR="00DF0FE8" w:rsidRPr="00301989" w:rsidSect="00C20D7D">
      <w:headerReference w:type="default" r:id="rId13"/>
      <w:footerReference w:type="default" r:id="rId14"/>
      <w:pgSz w:w="12240" w:h="15840"/>
      <w:pgMar w:top="2127"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DD5D6" w14:textId="77777777" w:rsidR="00C20D7D" w:rsidRDefault="00C20D7D" w:rsidP="00437FA8">
      <w:r>
        <w:separator/>
      </w:r>
    </w:p>
  </w:endnote>
  <w:endnote w:type="continuationSeparator" w:id="0">
    <w:p w14:paraId="5D9CD98A" w14:textId="77777777" w:rsidR="00C20D7D" w:rsidRDefault="00C20D7D" w:rsidP="0043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899479"/>
      <w:docPartObj>
        <w:docPartGallery w:val="Page Numbers (Bottom of Page)"/>
        <w:docPartUnique/>
      </w:docPartObj>
    </w:sdtPr>
    <w:sdtEndPr>
      <w:rPr>
        <w:noProof/>
      </w:rPr>
    </w:sdtEndPr>
    <w:sdtContent>
      <w:p w14:paraId="7BBA2450" w14:textId="2C6D5A49" w:rsidR="00437FA8" w:rsidRDefault="00437FA8" w:rsidP="00437FA8">
        <w:pPr>
          <w:pStyle w:val="Footer"/>
          <w:jc w:val="right"/>
        </w:pPr>
        <w:r>
          <w:fldChar w:fldCharType="begin"/>
        </w:r>
        <w:r>
          <w:instrText xml:space="preserve"> PAGE   \* MERGEFORMAT </w:instrText>
        </w:r>
        <w:r>
          <w:fldChar w:fldCharType="separate"/>
        </w:r>
        <w:r w:rsidR="000F691A">
          <w:rPr>
            <w:noProof/>
          </w:rPr>
          <w:t>1</w:t>
        </w:r>
        <w:r w:rsidR="000F691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158B1" w14:textId="77777777" w:rsidR="00C20D7D" w:rsidRDefault="00C20D7D" w:rsidP="00437FA8">
      <w:r>
        <w:separator/>
      </w:r>
    </w:p>
  </w:footnote>
  <w:footnote w:type="continuationSeparator" w:id="0">
    <w:p w14:paraId="5CFDC0CC" w14:textId="77777777" w:rsidR="00C20D7D" w:rsidRDefault="00C20D7D" w:rsidP="00437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693F0" w14:textId="6BB9C368" w:rsidR="00437FA8" w:rsidRPr="00437FA8" w:rsidRDefault="00897E86" w:rsidP="00897E86">
    <w:pPr>
      <w:ind w:left="1276"/>
      <w:rPr>
        <w:rFonts w:ascii="Amasis MT Pro" w:hAnsi="Amasis MT Pro"/>
        <w:noProof/>
        <w:color w:val="003300"/>
        <w:sz w:val="17"/>
        <w:szCs w:val="17"/>
      </w:rPr>
    </w:pPr>
    <w:r w:rsidRPr="00897E86">
      <w:rPr>
        <w:noProof/>
        <w:sz w:val="20"/>
        <w:szCs w:val="20"/>
        <w:lang w:val="ru-RU" w:eastAsia="ru-RU" w:bidi="ar-SA"/>
      </w:rPr>
      <w:drawing>
        <wp:anchor distT="0" distB="0" distL="114300" distR="114300" simplePos="0" relativeHeight="251657216" behindDoc="0" locked="0" layoutInCell="1" allowOverlap="1" wp14:anchorId="6A51A6DD" wp14:editId="6852FEB8">
          <wp:simplePos x="0" y="0"/>
          <wp:positionH relativeFrom="column">
            <wp:posOffset>190500</wp:posOffset>
          </wp:positionH>
          <wp:positionV relativeFrom="page">
            <wp:posOffset>153035</wp:posOffset>
          </wp:positionV>
          <wp:extent cx="900000" cy="900000"/>
          <wp:effectExtent l="0" t="0" r="0" b="0"/>
          <wp:wrapThrough wrapText="bothSides">
            <wp:wrapPolygon edited="0">
              <wp:start x="0" y="0"/>
              <wp:lineTo x="0" y="21036"/>
              <wp:lineTo x="21036" y="21036"/>
              <wp:lineTo x="21036" y="0"/>
              <wp:lineTo x="0" y="0"/>
            </wp:wrapPolygon>
          </wp:wrapThrough>
          <wp:docPr id="1943300987" name="Picture 194330098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25534B53">
        <v:group id="_x0000_s1029" alt="" style="position:absolute;left:0;text-align:left;margin-left:34.2pt;margin-top:-2.25pt;width:411.45pt;height:72.65pt;z-index:251659264;mso-position-horizontal-relative:text;mso-position-vertical-relative:text" coordorigin="852,84" coordsize="8229,1453">
          <v:shapetype id="_x0000_t202" coordsize="21600,21600" o:spt="202" path="m,l,21600r21600,l21600,xe">
            <v:stroke joinstyle="miter"/>
            <v:path gradientshapeok="t" o:connecttype="rect"/>
          </v:shapetype>
          <v:shape id="Text Box 2" o:spid="_x0000_s1027" type="#_x0000_t202" alt="" style="position:absolute;left:852;top:84;width:7212;height:1392;visibility:visible;mso-wrap-style:squar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14:paraId="2A3F119B" w14:textId="22E22B4C" w:rsidR="00897E86" w:rsidRPr="00897E86" w:rsidRDefault="00897E86" w:rsidP="00897E86">
                  <w:pPr>
                    <w:ind w:left="1276"/>
                    <w:rPr>
                      <w:rFonts w:ascii="Amasis MT Pro" w:hAnsi="Amasis MT Pro"/>
                      <w:b/>
                      <w:noProof/>
                      <w:color w:val="00B050"/>
                      <w:szCs w:val="28"/>
                    </w:rPr>
                  </w:pPr>
                  <w:r w:rsidRPr="00897E86">
                    <w:rPr>
                      <w:rFonts w:ascii="Amasis MT Pro" w:hAnsi="Amasis MT Pro"/>
                      <w:b/>
                      <w:noProof/>
                      <w:color w:val="00B050"/>
                      <w:szCs w:val="28"/>
                    </w:rPr>
                    <w:t>Societatea de Chimie din Republica Moldova</w:t>
                  </w:r>
                </w:p>
                <w:p w14:paraId="509320C7" w14:textId="77777777" w:rsidR="00897E86" w:rsidRPr="00897E86" w:rsidRDefault="00897E86" w:rsidP="00897E86">
                  <w:pPr>
                    <w:pStyle w:val="Footer"/>
                    <w:ind w:left="1276" w:right="-336"/>
                    <w:rPr>
                      <w:rFonts w:ascii="Amasis MT Pro" w:hAnsi="Amasis MT Pro"/>
                      <w:b/>
                      <w:noProof/>
                      <w:color w:val="00B050"/>
                      <w:szCs w:val="28"/>
                    </w:rPr>
                  </w:pPr>
                  <w:r w:rsidRPr="00897E86">
                    <w:rPr>
                      <w:rFonts w:ascii="Amasis MT Pro" w:hAnsi="Amasis MT Pro"/>
                      <w:b/>
                      <w:noProof/>
                      <w:color w:val="00B050"/>
                      <w:szCs w:val="28"/>
                    </w:rPr>
                    <w:t>Chemical Society of the Republic of Moldova</w:t>
                  </w:r>
                </w:p>
                <w:p w14:paraId="375D5859" w14:textId="77777777" w:rsidR="00897E86" w:rsidRPr="00897E86" w:rsidRDefault="00897E86" w:rsidP="00897E86">
                  <w:pPr>
                    <w:pStyle w:val="Footer"/>
                    <w:ind w:left="1276"/>
                    <w:rPr>
                      <w:rFonts w:ascii="Amasis MT Pro" w:hAnsi="Amasis MT Pro"/>
                      <w:noProof/>
                      <w:color w:val="003300"/>
                      <w:sz w:val="14"/>
                      <w:szCs w:val="13"/>
                    </w:rPr>
                  </w:pPr>
                  <w:r w:rsidRPr="00897E86">
                    <w:rPr>
                      <w:rFonts w:ascii="Amasis MT Pro" w:hAnsi="Amasis MT Pro"/>
                      <w:noProof/>
                      <w:color w:val="003300"/>
                      <w:sz w:val="14"/>
                      <w:szCs w:val="13"/>
                    </w:rPr>
                    <w:t>3, Academiei str., MD 2028, Chisinau, Republica Moldova</w:t>
                  </w:r>
                </w:p>
                <w:p w14:paraId="131310F2" w14:textId="77777777" w:rsidR="00897E86" w:rsidRPr="00897E86" w:rsidRDefault="00897E86" w:rsidP="00897E86">
                  <w:pPr>
                    <w:pStyle w:val="Footer"/>
                    <w:ind w:left="1276"/>
                    <w:rPr>
                      <w:rFonts w:ascii="Amasis MT Pro" w:hAnsi="Amasis MT Pro"/>
                      <w:noProof/>
                      <w:color w:val="003300"/>
                      <w:sz w:val="14"/>
                      <w:szCs w:val="13"/>
                    </w:rPr>
                  </w:pPr>
                  <w:r w:rsidRPr="00897E86">
                    <w:rPr>
                      <w:rFonts w:ascii="Amasis MT Pro" w:hAnsi="Amasis MT Pro"/>
                      <w:noProof/>
                      <w:color w:val="003300"/>
                      <w:sz w:val="14"/>
                      <w:szCs w:val="13"/>
                    </w:rPr>
                    <w:t>Tel.: (373)22 725490; (373)22 738409</w:t>
                  </w:r>
                </w:p>
                <w:p w14:paraId="5D7DD9BF" w14:textId="77777777" w:rsidR="00897E86" w:rsidRPr="00897E86" w:rsidRDefault="00000000" w:rsidP="00897E86">
                  <w:pPr>
                    <w:pStyle w:val="Footer"/>
                    <w:ind w:left="1276"/>
                    <w:rPr>
                      <w:rFonts w:ascii="Amasis MT Pro" w:hAnsi="Amasis MT Pro"/>
                      <w:sz w:val="14"/>
                      <w:szCs w:val="13"/>
                    </w:rPr>
                  </w:pPr>
                  <w:hyperlink r:id="rId2" w:history="1">
                    <w:r w:rsidR="00897E86" w:rsidRPr="00897E86">
                      <w:rPr>
                        <w:rStyle w:val="Hyperlink"/>
                        <w:rFonts w:ascii="Amasis MT Pro" w:hAnsi="Amasis MT Pro"/>
                        <w:sz w:val="14"/>
                        <w:szCs w:val="13"/>
                      </w:rPr>
                      <w:t>https://ichem.md/en/chemical-society-republic-moldova</w:t>
                    </w:r>
                  </w:hyperlink>
                </w:p>
                <w:p w14:paraId="0F698A5A" w14:textId="039ACDC4" w:rsidR="00897E86" w:rsidRDefault="00000000" w:rsidP="00897E86">
                  <w:pPr>
                    <w:ind w:left="1276"/>
                  </w:pPr>
                  <w:hyperlink r:id="rId3" w:history="1">
                    <w:r w:rsidR="00897E86" w:rsidRPr="00897E86">
                      <w:rPr>
                        <w:rStyle w:val="Hyperlink"/>
                        <w:rFonts w:ascii="Amasis MT Pro" w:hAnsi="Amasis MT Pro"/>
                        <w:sz w:val="14"/>
                        <w:szCs w:val="13"/>
                      </w:rPr>
                      <w:t>ChemSocMoldova@ichem.md</w:t>
                    </w:r>
                  </w:hyperlink>
                  <w:r w:rsidR="00897E86" w:rsidRPr="00897E86">
                    <w:rPr>
                      <w:rFonts w:ascii="Amasis MT Pro" w:hAnsi="Amasis MT Pro"/>
                      <w:sz w:val="14"/>
                      <w:szCs w:val="13"/>
                    </w:rPr>
                    <w:t>,</w:t>
                  </w:r>
                  <w:r w:rsidR="00897E86" w:rsidRPr="00897E86">
                    <w:rPr>
                      <w:sz w:val="13"/>
                      <w:szCs w:val="13"/>
                    </w:rPr>
                    <w:t xml:space="preserve"> </w:t>
                  </w:r>
                  <w:hyperlink r:id="rId4" w:history="1">
                    <w:r w:rsidR="00897E86" w:rsidRPr="00897E86">
                      <w:rPr>
                        <w:rStyle w:val="Hyperlink"/>
                        <w:rFonts w:ascii="Amasis MT Pro" w:hAnsi="Amasis MT Pro"/>
                        <w:noProof/>
                        <w:sz w:val="14"/>
                        <w:szCs w:val="13"/>
                      </w:rPr>
                      <w:t>ChemSocMoldova@gmail.com</w:t>
                    </w:r>
                  </w:hyperlink>
                </w:p>
              </w:txbxContent>
            </v:textbox>
          </v:shape>
          <v:rect id="Rectangle 2" o:spid="_x0000_s1025" alt="" style="position:absolute;left:2259;top:1466;width:6822;height:71;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color="#00b050" strokecolor="white" strokeweight="2.5pt">
            <v:path arrowok="t"/>
          </v:rect>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E5C12"/>
    <w:multiLevelType w:val="hybridMultilevel"/>
    <w:tmpl w:val="AC549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50E22"/>
    <w:multiLevelType w:val="hybridMultilevel"/>
    <w:tmpl w:val="DB9CAD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BD3B30"/>
    <w:multiLevelType w:val="hybridMultilevel"/>
    <w:tmpl w:val="C276B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556D"/>
    <w:multiLevelType w:val="hybridMultilevel"/>
    <w:tmpl w:val="2E1C70CA"/>
    <w:lvl w:ilvl="0" w:tplc="7E8665FE">
      <w:numFmt w:val="bullet"/>
      <w:lvlText w:val="-"/>
      <w:lvlJc w:val="left"/>
      <w:pPr>
        <w:ind w:left="927" w:hanging="360"/>
      </w:pPr>
      <w:rPr>
        <w:rFonts w:ascii="Arial Unicode MS" w:eastAsia="Arial Unicode MS" w:hAnsi="Arial Unicode MS" w:cs="Arial Unicode M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1231C72"/>
    <w:multiLevelType w:val="multilevel"/>
    <w:tmpl w:val="059C96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9A31E4"/>
    <w:multiLevelType w:val="hybridMultilevel"/>
    <w:tmpl w:val="634CC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6F58"/>
    <w:multiLevelType w:val="hybridMultilevel"/>
    <w:tmpl w:val="C4102E12"/>
    <w:lvl w:ilvl="0" w:tplc="3C96BE22">
      <w:start w:val="10"/>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E140C9"/>
    <w:multiLevelType w:val="multilevel"/>
    <w:tmpl w:val="EE40C51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37203FF"/>
    <w:multiLevelType w:val="hybridMultilevel"/>
    <w:tmpl w:val="E5B4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944FD"/>
    <w:multiLevelType w:val="hybridMultilevel"/>
    <w:tmpl w:val="97A28E6E"/>
    <w:lvl w:ilvl="0" w:tplc="E6B65E56">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0" w15:restartNumberingAfterBreak="0">
    <w:nsid w:val="2E356511"/>
    <w:multiLevelType w:val="hybridMultilevel"/>
    <w:tmpl w:val="022A792E"/>
    <w:lvl w:ilvl="0" w:tplc="CF80FDC4">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1" w15:restartNumberingAfterBreak="0">
    <w:nsid w:val="3196163F"/>
    <w:multiLevelType w:val="hybridMultilevel"/>
    <w:tmpl w:val="73282E50"/>
    <w:lvl w:ilvl="0" w:tplc="33C44E6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819BA"/>
    <w:multiLevelType w:val="hybridMultilevel"/>
    <w:tmpl w:val="4B767FAC"/>
    <w:lvl w:ilvl="0" w:tplc="2B8C0E26">
      <w:start w:val="29"/>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159A1"/>
    <w:multiLevelType w:val="hybridMultilevel"/>
    <w:tmpl w:val="22E2B614"/>
    <w:lvl w:ilvl="0" w:tplc="E340B6A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D2F0291"/>
    <w:multiLevelType w:val="hybridMultilevel"/>
    <w:tmpl w:val="6A2EBD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EBF6B66"/>
    <w:multiLevelType w:val="hybridMultilevel"/>
    <w:tmpl w:val="B47C6C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446331"/>
    <w:multiLevelType w:val="multilevel"/>
    <w:tmpl w:val="393C2A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4357762"/>
    <w:multiLevelType w:val="hybridMultilevel"/>
    <w:tmpl w:val="D382B608"/>
    <w:lvl w:ilvl="0" w:tplc="5D66912C">
      <w:start w:val="1"/>
      <w:numFmt w:val="decimal"/>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8" w15:restartNumberingAfterBreak="0">
    <w:nsid w:val="470E27C2"/>
    <w:multiLevelType w:val="hybridMultilevel"/>
    <w:tmpl w:val="E99C9E0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4E10DF"/>
    <w:multiLevelType w:val="hybridMultilevel"/>
    <w:tmpl w:val="14DCA7E0"/>
    <w:lvl w:ilvl="0" w:tplc="67603BA2">
      <w:start w:val="2"/>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0" w15:restartNumberingAfterBreak="0">
    <w:nsid w:val="4E7E0FD7"/>
    <w:multiLevelType w:val="multilevel"/>
    <w:tmpl w:val="B84244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F5C47F8"/>
    <w:multiLevelType w:val="hybridMultilevel"/>
    <w:tmpl w:val="8CF86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F7576"/>
    <w:multiLevelType w:val="multilevel"/>
    <w:tmpl w:val="51EE93E8"/>
    <w:lvl w:ilvl="0">
      <w:start w:val="1"/>
      <w:numFmt w:val="lowerLetter"/>
      <w:lvlText w:val="%1."/>
      <w:lvlJc w:val="left"/>
      <w:pPr>
        <w:ind w:left="0" w:firstLine="0"/>
      </w:pPr>
      <w:rPr>
        <w:b/>
        <w:bCs/>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8E92363"/>
    <w:multiLevelType w:val="hybridMultilevel"/>
    <w:tmpl w:val="E76CBA88"/>
    <w:lvl w:ilvl="0" w:tplc="9B188F9C">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4" w15:restartNumberingAfterBreak="0">
    <w:nsid w:val="6FBB2C88"/>
    <w:multiLevelType w:val="multilevel"/>
    <w:tmpl w:val="156C55A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4D86470"/>
    <w:multiLevelType w:val="multilevel"/>
    <w:tmpl w:val="D23E1C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A69517B"/>
    <w:multiLevelType w:val="hybridMultilevel"/>
    <w:tmpl w:val="5B764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166562">
    <w:abstractNumId w:val="24"/>
    <w:lvlOverride w:ilvl="0">
      <w:startOverride w:val="1"/>
    </w:lvlOverride>
    <w:lvlOverride w:ilvl="1"/>
    <w:lvlOverride w:ilvl="2"/>
    <w:lvlOverride w:ilvl="3"/>
    <w:lvlOverride w:ilvl="4"/>
    <w:lvlOverride w:ilvl="5"/>
    <w:lvlOverride w:ilvl="6"/>
    <w:lvlOverride w:ilvl="7"/>
    <w:lvlOverride w:ilvl="8"/>
  </w:num>
  <w:num w:numId="2" w16cid:durableId="799878630">
    <w:abstractNumId w:val="16"/>
    <w:lvlOverride w:ilvl="0">
      <w:startOverride w:val="1"/>
    </w:lvlOverride>
    <w:lvlOverride w:ilvl="1"/>
    <w:lvlOverride w:ilvl="2"/>
    <w:lvlOverride w:ilvl="3"/>
    <w:lvlOverride w:ilvl="4"/>
    <w:lvlOverride w:ilvl="5"/>
    <w:lvlOverride w:ilvl="6"/>
    <w:lvlOverride w:ilvl="7"/>
    <w:lvlOverride w:ilvl="8"/>
  </w:num>
  <w:num w:numId="3" w16cid:durableId="1849834086">
    <w:abstractNumId w:val="25"/>
    <w:lvlOverride w:ilvl="0">
      <w:startOverride w:val="1"/>
    </w:lvlOverride>
    <w:lvlOverride w:ilvl="1"/>
    <w:lvlOverride w:ilvl="2"/>
    <w:lvlOverride w:ilvl="3"/>
    <w:lvlOverride w:ilvl="4"/>
    <w:lvlOverride w:ilvl="5"/>
    <w:lvlOverride w:ilvl="6"/>
    <w:lvlOverride w:ilvl="7"/>
    <w:lvlOverride w:ilvl="8"/>
  </w:num>
  <w:num w:numId="4" w16cid:durableId="57440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7377769">
    <w:abstractNumId w:val="20"/>
    <w:lvlOverride w:ilvl="0">
      <w:startOverride w:val="1"/>
    </w:lvlOverride>
    <w:lvlOverride w:ilvl="1"/>
    <w:lvlOverride w:ilvl="2"/>
    <w:lvlOverride w:ilvl="3"/>
    <w:lvlOverride w:ilvl="4"/>
    <w:lvlOverride w:ilvl="5"/>
    <w:lvlOverride w:ilvl="6"/>
    <w:lvlOverride w:ilvl="7"/>
    <w:lvlOverride w:ilvl="8"/>
  </w:num>
  <w:num w:numId="6" w16cid:durableId="1155485483">
    <w:abstractNumId w:val="19"/>
  </w:num>
  <w:num w:numId="7" w16cid:durableId="1806504268">
    <w:abstractNumId w:val="4"/>
    <w:lvlOverride w:ilvl="0">
      <w:startOverride w:val="1"/>
    </w:lvlOverride>
    <w:lvlOverride w:ilvl="1"/>
    <w:lvlOverride w:ilvl="2"/>
    <w:lvlOverride w:ilvl="3"/>
    <w:lvlOverride w:ilvl="4"/>
    <w:lvlOverride w:ilvl="5"/>
    <w:lvlOverride w:ilvl="6"/>
    <w:lvlOverride w:ilvl="7"/>
    <w:lvlOverride w:ilvl="8"/>
  </w:num>
  <w:num w:numId="8" w16cid:durableId="7638414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7231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527592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6978825">
    <w:abstractNumId w:val="6"/>
  </w:num>
  <w:num w:numId="12" w16cid:durableId="1484275912">
    <w:abstractNumId w:val="15"/>
  </w:num>
  <w:num w:numId="13" w16cid:durableId="750926150">
    <w:abstractNumId w:val="14"/>
  </w:num>
  <w:num w:numId="14" w16cid:durableId="225266215">
    <w:abstractNumId w:val="3"/>
  </w:num>
  <w:num w:numId="15" w16cid:durableId="845021875">
    <w:abstractNumId w:val="1"/>
  </w:num>
  <w:num w:numId="16" w16cid:durableId="1317340811">
    <w:abstractNumId w:val="22"/>
  </w:num>
  <w:num w:numId="17" w16cid:durableId="1626693583">
    <w:abstractNumId w:val="11"/>
  </w:num>
  <w:num w:numId="18" w16cid:durableId="440732884">
    <w:abstractNumId w:val="2"/>
  </w:num>
  <w:num w:numId="19" w16cid:durableId="443112965">
    <w:abstractNumId w:val="0"/>
  </w:num>
  <w:num w:numId="20" w16cid:durableId="1275097059">
    <w:abstractNumId w:val="26"/>
  </w:num>
  <w:num w:numId="21" w16cid:durableId="445000947">
    <w:abstractNumId w:val="21"/>
  </w:num>
  <w:num w:numId="22" w16cid:durableId="1026565470">
    <w:abstractNumId w:val="5"/>
  </w:num>
  <w:num w:numId="23" w16cid:durableId="388967103">
    <w:abstractNumId w:val="8"/>
  </w:num>
  <w:num w:numId="24" w16cid:durableId="1318339306">
    <w:abstractNumId w:val="18"/>
  </w:num>
  <w:num w:numId="25" w16cid:durableId="2107455337">
    <w:abstractNumId w:val="10"/>
  </w:num>
  <w:num w:numId="26" w16cid:durableId="296423081">
    <w:abstractNumId w:val="9"/>
  </w:num>
  <w:num w:numId="27" w16cid:durableId="1746146578">
    <w:abstractNumId w:val="23"/>
  </w:num>
  <w:num w:numId="28" w16cid:durableId="325403678">
    <w:abstractNumId w:val="7"/>
  </w:num>
  <w:num w:numId="29" w16cid:durableId="3127584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A21"/>
    <w:rsid w:val="0000731C"/>
    <w:rsid w:val="000D6E36"/>
    <w:rsid w:val="000F6796"/>
    <w:rsid w:val="000F691A"/>
    <w:rsid w:val="00137ED5"/>
    <w:rsid w:val="00183022"/>
    <w:rsid w:val="00184E84"/>
    <w:rsid w:val="001D2C7F"/>
    <w:rsid w:val="001E6E2F"/>
    <w:rsid w:val="001F5FC3"/>
    <w:rsid w:val="00204993"/>
    <w:rsid w:val="00224AD7"/>
    <w:rsid w:val="00240068"/>
    <w:rsid w:val="00241AAF"/>
    <w:rsid w:val="002B1821"/>
    <w:rsid w:val="002B3897"/>
    <w:rsid w:val="002C59F8"/>
    <w:rsid w:val="00301989"/>
    <w:rsid w:val="00360F7A"/>
    <w:rsid w:val="00364686"/>
    <w:rsid w:val="00371FE6"/>
    <w:rsid w:val="003F07E0"/>
    <w:rsid w:val="0041007E"/>
    <w:rsid w:val="00437FA8"/>
    <w:rsid w:val="00477D7E"/>
    <w:rsid w:val="00490CDF"/>
    <w:rsid w:val="004C0320"/>
    <w:rsid w:val="004E5244"/>
    <w:rsid w:val="004F782C"/>
    <w:rsid w:val="00551F01"/>
    <w:rsid w:val="00557858"/>
    <w:rsid w:val="00590ACF"/>
    <w:rsid w:val="006555D1"/>
    <w:rsid w:val="00674434"/>
    <w:rsid w:val="006853E3"/>
    <w:rsid w:val="006D61FB"/>
    <w:rsid w:val="006E03A2"/>
    <w:rsid w:val="007B0C8C"/>
    <w:rsid w:val="007E1E8C"/>
    <w:rsid w:val="00817928"/>
    <w:rsid w:val="00872791"/>
    <w:rsid w:val="00874F74"/>
    <w:rsid w:val="00893144"/>
    <w:rsid w:val="00897E86"/>
    <w:rsid w:val="00907A62"/>
    <w:rsid w:val="0096288B"/>
    <w:rsid w:val="00970490"/>
    <w:rsid w:val="009A09CB"/>
    <w:rsid w:val="00A421A3"/>
    <w:rsid w:val="00A622A6"/>
    <w:rsid w:val="00A97891"/>
    <w:rsid w:val="00AA7C9E"/>
    <w:rsid w:val="00BE055A"/>
    <w:rsid w:val="00C20D7D"/>
    <w:rsid w:val="00C834F2"/>
    <w:rsid w:val="00CC13BC"/>
    <w:rsid w:val="00D168B3"/>
    <w:rsid w:val="00D4038E"/>
    <w:rsid w:val="00D71A21"/>
    <w:rsid w:val="00DE0D98"/>
    <w:rsid w:val="00DE5CEB"/>
    <w:rsid w:val="00DF0FE8"/>
    <w:rsid w:val="00DF6826"/>
    <w:rsid w:val="00E057A2"/>
    <w:rsid w:val="00E35489"/>
    <w:rsid w:val="00E447CB"/>
    <w:rsid w:val="00E70F59"/>
    <w:rsid w:val="00EE298D"/>
    <w:rsid w:val="00F1150B"/>
    <w:rsid w:val="00FB481A"/>
    <w:rsid w:val="00FC0BC9"/>
    <w:rsid w:val="00FD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1B2D6"/>
  <w15:docId w15:val="{D16A04FF-9CB8-4456-B7DF-23A10B0E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1C"/>
    <w:pPr>
      <w:widowControl w:val="0"/>
      <w:spacing w:after="0" w:line="240" w:lineRule="auto"/>
    </w:pPr>
    <w:rPr>
      <w:rFonts w:ascii="Arial Unicode MS" w:eastAsia="Arial Unicode MS" w:hAnsi="Arial Unicode MS" w:cs="Arial Unicode MS"/>
      <w:color w:val="000000"/>
      <w:kern w:val="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31C"/>
    <w:pPr>
      <w:ind w:left="720"/>
      <w:contextualSpacing/>
    </w:pPr>
  </w:style>
  <w:style w:type="character" w:customStyle="1" w:styleId="Bodytext3">
    <w:name w:val="Body text (3)_"/>
    <w:link w:val="Bodytext30"/>
    <w:locked/>
    <w:rsid w:val="0000731C"/>
    <w:rPr>
      <w:rFonts w:ascii="Times New Roman" w:eastAsia="Times New Roman" w:hAnsi="Times New Roman" w:cs="Times New Roman"/>
      <w:i/>
      <w:iCs/>
      <w:sz w:val="8"/>
      <w:szCs w:val="8"/>
      <w:shd w:val="clear" w:color="auto" w:fill="FFFFFF"/>
    </w:rPr>
  </w:style>
  <w:style w:type="paragraph" w:customStyle="1" w:styleId="Bodytext30">
    <w:name w:val="Body text (3)"/>
    <w:basedOn w:val="Normal"/>
    <w:link w:val="Bodytext3"/>
    <w:rsid w:val="0000731C"/>
    <w:pPr>
      <w:shd w:val="clear" w:color="auto" w:fill="FFFFFF"/>
      <w:spacing w:after="480" w:line="0" w:lineRule="atLeast"/>
      <w:jc w:val="both"/>
    </w:pPr>
    <w:rPr>
      <w:rFonts w:ascii="Times New Roman" w:eastAsia="Times New Roman" w:hAnsi="Times New Roman" w:cs="Times New Roman"/>
      <w:i/>
      <w:iCs/>
      <w:color w:val="auto"/>
      <w:kern w:val="2"/>
      <w:sz w:val="8"/>
      <w:szCs w:val="8"/>
      <w:lang w:val="en-US" w:eastAsia="en-US" w:bidi="ar-SA"/>
    </w:rPr>
  </w:style>
  <w:style w:type="character" w:customStyle="1" w:styleId="Bodytext2Bold">
    <w:name w:val="Body text (2) + Bold"/>
    <w:rsid w:val="0000731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Italic">
    <w:name w:val="Body text (2) + Italic"/>
    <w:rsid w:val="0000731C"/>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o-RO" w:eastAsia="ro-RO" w:bidi="ro-RO"/>
    </w:rPr>
  </w:style>
  <w:style w:type="character" w:customStyle="1" w:styleId="Heading1">
    <w:name w:val="Heading #1"/>
    <w:rsid w:val="0000731C"/>
    <w:rPr>
      <w:rFonts w:ascii="Times New Roman" w:eastAsia="Times New Roman" w:hAnsi="Times New Roman" w:cs="Times New Roman" w:hint="default"/>
      <w:b/>
      <w:bCs/>
      <w:i w:val="0"/>
      <w:iCs w:val="0"/>
      <w:smallCaps w:val="0"/>
      <w:color w:val="000000"/>
      <w:spacing w:val="0"/>
      <w:w w:val="100"/>
      <w:position w:val="0"/>
      <w:sz w:val="24"/>
      <w:szCs w:val="24"/>
      <w:u w:val="single"/>
      <w:lang w:val="ro-RO" w:eastAsia="ro-RO" w:bidi="ro-RO"/>
    </w:rPr>
  </w:style>
  <w:style w:type="character" w:customStyle="1" w:styleId="Bodytext2">
    <w:name w:val="Body text (2)"/>
    <w:rsid w:val="0000731C"/>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o-RO" w:eastAsia="ro-RO" w:bidi="ro-RO"/>
    </w:rPr>
  </w:style>
  <w:style w:type="character" w:styleId="Hyperlink">
    <w:name w:val="Hyperlink"/>
    <w:basedOn w:val="DefaultParagraphFont"/>
    <w:uiPriority w:val="99"/>
    <w:unhideWhenUsed/>
    <w:rsid w:val="0000731C"/>
    <w:rPr>
      <w:color w:val="0563C1" w:themeColor="hyperlink"/>
      <w:u w:val="single"/>
    </w:rPr>
  </w:style>
  <w:style w:type="character" w:customStyle="1" w:styleId="UnresolvedMention1">
    <w:name w:val="Unresolved Mention1"/>
    <w:basedOn w:val="DefaultParagraphFont"/>
    <w:uiPriority w:val="99"/>
    <w:semiHidden/>
    <w:unhideWhenUsed/>
    <w:rsid w:val="0000731C"/>
    <w:rPr>
      <w:color w:val="605E5C"/>
      <w:shd w:val="clear" w:color="auto" w:fill="E1DFDD"/>
    </w:rPr>
  </w:style>
  <w:style w:type="paragraph" w:styleId="Header">
    <w:name w:val="header"/>
    <w:basedOn w:val="Normal"/>
    <w:link w:val="HeaderChar"/>
    <w:uiPriority w:val="99"/>
    <w:unhideWhenUsed/>
    <w:rsid w:val="00437FA8"/>
    <w:pPr>
      <w:tabs>
        <w:tab w:val="center" w:pos="4680"/>
        <w:tab w:val="right" w:pos="9360"/>
      </w:tabs>
    </w:pPr>
  </w:style>
  <w:style w:type="character" w:customStyle="1" w:styleId="HeaderChar">
    <w:name w:val="Header Char"/>
    <w:basedOn w:val="DefaultParagraphFont"/>
    <w:link w:val="Header"/>
    <w:uiPriority w:val="99"/>
    <w:rsid w:val="00437FA8"/>
    <w:rPr>
      <w:rFonts w:ascii="Arial Unicode MS" w:eastAsia="Arial Unicode MS" w:hAnsi="Arial Unicode MS" w:cs="Arial Unicode MS"/>
      <w:color w:val="000000"/>
      <w:kern w:val="0"/>
      <w:sz w:val="24"/>
      <w:szCs w:val="24"/>
      <w:lang w:val="ro-RO" w:eastAsia="ro-RO" w:bidi="ro-RO"/>
    </w:rPr>
  </w:style>
  <w:style w:type="paragraph" w:styleId="Footer">
    <w:name w:val="footer"/>
    <w:basedOn w:val="Normal"/>
    <w:link w:val="FooterChar"/>
    <w:unhideWhenUsed/>
    <w:rsid w:val="00437FA8"/>
    <w:pPr>
      <w:tabs>
        <w:tab w:val="center" w:pos="4680"/>
        <w:tab w:val="right" w:pos="9360"/>
      </w:tabs>
    </w:pPr>
  </w:style>
  <w:style w:type="character" w:customStyle="1" w:styleId="FooterChar">
    <w:name w:val="Footer Char"/>
    <w:basedOn w:val="DefaultParagraphFont"/>
    <w:link w:val="Footer"/>
    <w:uiPriority w:val="99"/>
    <w:rsid w:val="00437FA8"/>
    <w:rPr>
      <w:rFonts w:ascii="Arial Unicode MS" w:eastAsia="Arial Unicode MS" w:hAnsi="Arial Unicode MS" w:cs="Arial Unicode MS"/>
      <w:color w:val="000000"/>
      <w:kern w:val="0"/>
      <w:sz w:val="24"/>
      <w:szCs w:val="24"/>
      <w:lang w:val="ro-RO" w:eastAsia="ro-RO" w:bidi="ro-RO"/>
    </w:rPr>
  </w:style>
  <w:style w:type="paragraph" w:styleId="NormalWeb">
    <w:name w:val="Normal (Web)"/>
    <w:basedOn w:val="Normal"/>
    <w:uiPriority w:val="99"/>
    <w:unhideWhenUsed/>
    <w:rsid w:val="00557858"/>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CommentReference">
    <w:name w:val="annotation reference"/>
    <w:basedOn w:val="DefaultParagraphFont"/>
    <w:uiPriority w:val="99"/>
    <w:semiHidden/>
    <w:unhideWhenUsed/>
    <w:rsid w:val="00FD478F"/>
    <w:rPr>
      <w:sz w:val="16"/>
      <w:szCs w:val="16"/>
    </w:rPr>
  </w:style>
  <w:style w:type="paragraph" w:styleId="CommentText">
    <w:name w:val="annotation text"/>
    <w:basedOn w:val="Normal"/>
    <w:link w:val="CommentTextChar"/>
    <w:uiPriority w:val="99"/>
    <w:semiHidden/>
    <w:unhideWhenUsed/>
    <w:rsid w:val="00FD478F"/>
    <w:rPr>
      <w:sz w:val="20"/>
      <w:szCs w:val="20"/>
    </w:rPr>
  </w:style>
  <w:style w:type="character" w:customStyle="1" w:styleId="CommentTextChar">
    <w:name w:val="Comment Text Char"/>
    <w:basedOn w:val="DefaultParagraphFont"/>
    <w:link w:val="CommentText"/>
    <w:uiPriority w:val="99"/>
    <w:semiHidden/>
    <w:rsid w:val="00FD478F"/>
    <w:rPr>
      <w:rFonts w:ascii="Arial Unicode MS" w:eastAsia="Arial Unicode MS" w:hAnsi="Arial Unicode MS" w:cs="Arial Unicode MS"/>
      <w:color w:val="000000"/>
      <w:kern w:val="0"/>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FD478F"/>
    <w:rPr>
      <w:b/>
      <w:bCs/>
    </w:rPr>
  </w:style>
  <w:style w:type="character" w:customStyle="1" w:styleId="CommentSubjectChar">
    <w:name w:val="Comment Subject Char"/>
    <w:basedOn w:val="CommentTextChar"/>
    <w:link w:val="CommentSubject"/>
    <w:uiPriority w:val="99"/>
    <w:semiHidden/>
    <w:rsid w:val="00FD478F"/>
    <w:rPr>
      <w:rFonts w:ascii="Arial Unicode MS" w:eastAsia="Arial Unicode MS" w:hAnsi="Arial Unicode MS" w:cs="Arial Unicode MS"/>
      <w:b/>
      <w:bCs/>
      <w:color w:val="000000"/>
      <w:kern w:val="0"/>
      <w:sz w:val="20"/>
      <w:szCs w:val="20"/>
      <w:lang w:val="ro-RO" w:eastAsia="ro-RO" w:bidi="ro-RO"/>
    </w:rPr>
  </w:style>
  <w:style w:type="paragraph" w:styleId="BalloonText">
    <w:name w:val="Balloon Text"/>
    <w:basedOn w:val="Normal"/>
    <w:link w:val="BalloonTextChar"/>
    <w:uiPriority w:val="99"/>
    <w:semiHidden/>
    <w:unhideWhenUsed/>
    <w:rsid w:val="00FD478F"/>
    <w:rPr>
      <w:rFonts w:ascii="Tahoma" w:hAnsi="Tahoma" w:cs="Tahoma"/>
      <w:sz w:val="16"/>
      <w:szCs w:val="16"/>
    </w:rPr>
  </w:style>
  <w:style w:type="character" w:customStyle="1" w:styleId="BalloonTextChar">
    <w:name w:val="Balloon Text Char"/>
    <w:basedOn w:val="DefaultParagraphFont"/>
    <w:link w:val="BalloonText"/>
    <w:uiPriority w:val="99"/>
    <w:semiHidden/>
    <w:rsid w:val="00FD478F"/>
    <w:rPr>
      <w:rFonts w:ascii="Tahoma" w:eastAsia="Arial Unicode MS" w:hAnsi="Tahoma" w:cs="Tahoma"/>
      <w:color w:val="000000"/>
      <w:kern w:val="0"/>
      <w:sz w:val="16"/>
      <w:szCs w:val="16"/>
      <w:lang w:val="ro-RO" w:eastAsia="ro-RO" w:bidi="ro-RO"/>
    </w:rPr>
  </w:style>
  <w:style w:type="paragraph" w:styleId="Revision">
    <w:name w:val="Revision"/>
    <w:hidden/>
    <w:uiPriority w:val="99"/>
    <w:semiHidden/>
    <w:rsid w:val="001E6E2F"/>
    <w:pPr>
      <w:spacing w:after="0" w:line="240" w:lineRule="auto"/>
    </w:pPr>
    <w:rPr>
      <w:rFonts w:ascii="Arial Unicode MS" w:eastAsia="Arial Unicode MS" w:hAnsi="Arial Unicode MS" w:cs="Arial Unicode MS"/>
      <w:color w:val="000000"/>
      <w:kern w:val="0"/>
      <w:sz w:val="24"/>
      <w:szCs w:val="24"/>
      <w:lang w:val="ro-RO" w:eastAsia="ro-RO" w:bidi="ro-RO"/>
    </w:rPr>
  </w:style>
  <w:style w:type="character" w:styleId="UnresolvedMention">
    <w:name w:val="Unresolved Mention"/>
    <w:basedOn w:val="DefaultParagraphFont"/>
    <w:uiPriority w:val="99"/>
    <w:semiHidden/>
    <w:unhideWhenUsed/>
    <w:rsid w:val="0037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05035">
      <w:bodyDiv w:val="1"/>
      <w:marLeft w:val="0"/>
      <w:marRight w:val="0"/>
      <w:marTop w:val="0"/>
      <w:marBottom w:val="0"/>
      <w:divBdr>
        <w:top w:val="none" w:sz="0" w:space="0" w:color="auto"/>
        <w:left w:val="none" w:sz="0" w:space="0" w:color="auto"/>
        <w:bottom w:val="none" w:sz="0" w:space="0" w:color="auto"/>
        <w:right w:val="none" w:sz="0" w:space="0" w:color="auto"/>
      </w:divBdr>
    </w:div>
    <w:div w:id="1869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socmoldov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nHHG5QtWrGQBC1GZYIfGcd5zgu7JP9Px/edit?usp=sharing&amp;ouid=105128049795360678740&amp;rtpof=true&amp;sd=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Vdv1jOeVO1j6kQv-jeOgCMSbS3v1eOJk/edit?usp=sharing&amp;ouid=105128049795360678740&amp;rtpof=true&amp;sd=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4aYu5vyoP217zuEMJc6zp_0Ihn2CSi3d/edit?usp=sharing&amp;ouid=105128049795360678740&amp;rtpof=true&amp;sd=true" TargetMode="External"/><Relationship Id="rId4" Type="http://schemas.openxmlformats.org/officeDocument/2006/relationships/settings" Target="settings.xml"/><Relationship Id="rId9" Type="http://schemas.openxmlformats.org/officeDocument/2006/relationships/hyperlink" Target="https://docs.google.com/document/d/1PaJEGH-R4gFmOZG5TT4hrjr9jgFRi-Xg/edit?usp=sharing&amp;ouid=105128049795360678740&amp;rtpof=true&amp;sd=tru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hemSocMoldova@ichem.md" TargetMode="External"/><Relationship Id="rId2" Type="http://schemas.openxmlformats.org/officeDocument/2006/relationships/hyperlink" Target="https://ichem.md/en/chemical-society-republic-moldova" TargetMode="External"/><Relationship Id="rId1" Type="http://schemas.openxmlformats.org/officeDocument/2006/relationships/image" Target="media/image1.jpeg"/><Relationship Id="rId4" Type="http://schemas.openxmlformats.org/officeDocument/2006/relationships/hyperlink" Target="mailto:ChemSocMold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70AC-3018-4867-A633-03E1D696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2513</Words>
  <Characters>14327</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Culighin Elena</dc:creator>
  <cp:keywords/>
  <dc:description/>
  <cp:lastModifiedBy>Culighin Elena</cp:lastModifiedBy>
  <cp:revision>8</cp:revision>
  <cp:lastPrinted>2023-05-03T11:47:00Z</cp:lastPrinted>
  <dcterms:created xsi:type="dcterms:W3CDTF">2023-05-31T06:20:00Z</dcterms:created>
  <dcterms:modified xsi:type="dcterms:W3CDTF">2024-05-09T20:35:00Z</dcterms:modified>
</cp:coreProperties>
</file>